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left="862" w:right="0" w:firstLine="0"/>
        <w:jc w:val="left"/>
        <w:rPr>
          <w:rFonts w:hint="eastAsia" w:ascii="宋体" w:eastAsia="宋体"/>
          <w:sz w:val="44"/>
        </w:rPr>
      </w:pPr>
      <w:bookmarkStart w:id="0" w:name="_GoBack"/>
      <w:bookmarkEnd w:id="0"/>
      <w:r>
        <w:rPr>
          <w:rFonts w:hint="eastAsia" w:ascii="宋体" w:eastAsia="宋体"/>
          <w:sz w:val="44"/>
        </w:rPr>
        <w:t>天津体育学院 2021 年高职升本科招生章程</w:t>
      </w:r>
    </w:p>
    <w:p>
      <w:pPr>
        <w:pStyle w:val="3"/>
        <w:spacing w:before="1"/>
        <w:ind w:left="0"/>
        <w:rPr>
          <w:rFonts w:ascii="宋体"/>
          <w:sz w:val="64"/>
        </w:rPr>
      </w:pPr>
    </w:p>
    <w:p>
      <w:pPr>
        <w:pStyle w:val="2"/>
        <w:ind w:left="4292"/>
        <w:jc w:val="both"/>
      </w:pPr>
      <w:r>
        <w:t>第一章 总 则</w:t>
      </w:r>
    </w:p>
    <w:p>
      <w:pPr>
        <w:pStyle w:val="3"/>
        <w:spacing w:before="149" w:line="328" w:lineRule="auto"/>
        <w:ind w:right="272" w:firstLine="641"/>
        <w:jc w:val="both"/>
      </w:pPr>
      <w:r>
        <w:rPr>
          <w:spacing w:val="-12"/>
        </w:rPr>
        <w:t>第一条 根据《中华人民共和国教育法》、《中华人民共和国高等</w:t>
      </w:r>
      <w:r>
        <w:rPr>
          <w:spacing w:val="-6"/>
        </w:rPr>
        <w:t>教育法》等相关法律法规和天津市高招办《</w:t>
      </w:r>
      <w:r>
        <w:t>2021</w:t>
      </w:r>
      <w:r>
        <w:rPr>
          <w:spacing w:val="-12"/>
        </w:rPr>
        <w:t xml:space="preserve"> 年天津市高职升本科</w:t>
      </w:r>
      <w:r>
        <w:rPr>
          <w:spacing w:val="-11"/>
        </w:rPr>
        <w:t>招生实施办法》,为了维护学校和考生的合法权益，依法依规招生，结</w:t>
      </w:r>
      <w:r>
        <w:t>合我校招生工作实际，制定本章程。</w:t>
      </w:r>
    </w:p>
    <w:p>
      <w:pPr>
        <w:pStyle w:val="3"/>
        <w:spacing w:line="326" w:lineRule="auto"/>
        <w:ind w:right="277" w:firstLine="420"/>
        <w:jc w:val="both"/>
      </w:pPr>
      <w:r>
        <w:t>第二条 本章程是社会了解我校有关招生政策、规定及相关信息的主要渠道，是我校开展招生咨询和录取工作的主要依据。</w:t>
      </w:r>
    </w:p>
    <w:p>
      <w:pPr>
        <w:pStyle w:val="3"/>
        <w:spacing w:line="328" w:lineRule="auto"/>
        <w:ind w:right="273" w:firstLine="641"/>
      </w:pPr>
      <w:r>
        <w:rPr>
          <w:spacing w:val="-8"/>
        </w:rPr>
        <w:t>第三条 本章程经我校普通本科招生领导小组审查通过，报上级主</w:t>
      </w:r>
      <w:r>
        <w:t>管部门审核。</w:t>
      </w:r>
    </w:p>
    <w:p>
      <w:pPr>
        <w:pStyle w:val="3"/>
        <w:spacing w:line="408" w:lineRule="exact"/>
        <w:ind w:left="754"/>
      </w:pPr>
      <w:r>
        <w:t>第四条 学校概况</w:t>
      </w:r>
    </w:p>
    <w:p>
      <w:pPr>
        <w:pStyle w:val="3"/>
        <w:spacing w:before="148"/>
        <w:ind w:left="754"/>
      </w:pPr>
      <w:r>
        <w:t>（一）学校名称：天津体育学院</w:t>
      </w:r>
    </w:p>
    <w:p>
      <w:pPr>
        <w:pStyle w:val="3"/>
        <w:spacing w:before="151"/>
        <w:ind w:left="754"/>
      </w:pPr>
      <w:r>
        <w:t>（二）办学类型：全日制普通高等院校</w:t>
      </w:r>
    </w:p>
    <w:p>
      <w:pPr>
        <w:pStyle w:val="3"/>
        <w:spacing w:before="150"/>
        <w:ind w:left="754"/>
      </w:pPr>
      <w:r>
        <w:t>（三）办学层次：博士、硕士、本科</w:t>
      </w:r>
    </w:p>
    <w:p>
      <w:pPr>
        <w:pStyle w:val="3"/>
        <w:spacing w:before="149"/>
        <w:ind w:left="754"/>
      </w:pPr>
      <w:r>
        <w:t>（四）学校代码：10071</w:t>
      </w:r>
    </w:p>
    <w:p>
      <w:pPr>
        <w:pStyle w:val="3"/>
        <w:spacing w:before="151"/>
        <w:ind w:left="754"/>
      </w:pPr>
      <w:r>
        <w:t>（五）办学地址：天津市静海区团泊新城西区东海道 16 号</w:t>
      </w:r>
    </w:p>
    <w:p>
      <w:pPr>
        <w:pStyle w:val="3"/>
        <w:spacing w:before="150"/>
        <w:ind w:left="754"/>
      </w:pPr>
      <w:r>
        <w:t>（六</w:t>
      </w:r>
      <w:r>
        <w:rPr>
          <w:spacing w:val="-41"/>
        </w:rPr>
        <w:t>）</w:t>
      </w:r>
      <w:r>
        <w:rPr>
          <w:spacing w:val="-11"/>
        </w:rPr>
        <w:t xml:space="preserve">学校简介：天津体育学院始建于 </w:t>
      </w:r>
      <w:r>
        <w:t>1958</w:t>
      </w:r>
      <w:r>
        <w:rPr>
          <w:spacing w:val="-14"/>
        </w:rPr>
        <w:t xml:space="preserve"> 年，是面向全国招生</w:t>
      </w:r>
    </w:p>
    <w:p>
      <w:pPr>
        <w:pStyle w:val="3"/>
        <w:spacing w:before="149" w:line="328" w:lineRule="auto"/>
        <w:ind w:right="113"/>
        <w:jc w:val="both"/>
      </w:pPr>
      <w:r>
        <w:rPr>
          <w:spacing w:val="-12"/>
        </w:rPr>
        <w:t xml:space="preserve">的地方高等体育院校。经过 </w:t>
      </w:r>
      <w:r>
        <w:t>60</w:t>
      </w:r>
      <w:r>
        <w:rPr>
          <w:spacing w:val="-13"/>
        </w:rPr>
        <w:t xml:space="preserve"> 年的发展，学校逐步形成了以体育学科为主、相关学科协调发展的办学特色与优势，构建了从本科教育到硕</w:t>
      </w:r>
      <w:r>
        <w:rPr>
          <w:spacing w:val="-11"/>
        </w:rPr>
        <w:t>士、博士研究生教育的完整办学体系, 以及涵盖普通高等教育、成人教育和留学生教育的开放式办学格局，成为一所在国内外有较大影响</w:t>
      </w:r>
      <w:r>
        <w:rPr>
          <w:spacing w:val="-17"/>
        </w:rPr>
        <w:t xml:space="preserve">的现代体育高等学府。现有 </w:t>
      </w:r>
      <w:r>
        <w:t>18</w:t>
      </w:r>
      <w:r>
        <w:rPr>
          <w:spacing w:val="-15"/>
        </w:rPr>
        <w:t xml:space="preserve"> 个本科专业，涉及教育学、文学、艺术</w:t>
      </w:r>
      <w:r>
        <w:rPr>
          <w:spacing w:val="-23"/>
        </w:rPr>
        <w:t xml:space="preserve">学、管理学、理学、医学 </w:t>
      </w:r>
      <w:r>
        <w:t>6</w:t>
      </w:r>
      <w:r>
        <w:rPr>
          <w:spacing w:val="-20"/>
        </w:rPr>
        <w:t xml:space="preserve"> 个学科门类。</w:t>
      </w:r>
      <w:r>
        <w:t>1979</w:t>
      </w:r>
      <w:r>
        <w:rPr>
          <w:spacing w:val="-10"/>
        </w:rPr>
        <w:t xml:space="preserve"> 年开始招收硕士研究生，</w:t>
      </w:r>
    </w:p>
    <w:p>
      <w:pPr>
        <w:spacing w:after="0" w:line="328" w:lineRule="auto"/>
        <w:jc w:val="both"/>
        <w:sectPr>
          <w:type w:val="continuous"/>
          <w:pgSz w:w="11910" w:h="16840"/>
          <w:pgMar w:top="1440" w:right="860" w:bottom="280" w:left="1020" w:header="720" w:footer="720" w:gutter="0"/>
          <w:cols w:space="720" w:num="1"/>
        </w:sectPr>
      </w:pPr>
    </w:p>
    <w:p>
      <w:pPr>
        <w:pStyle w:val="3"/>
        <w:spacing w:before="30" w:line="328" w:lineRule="auto"/>
        <w:ind w:right="271"/>
        <w:jc w:val="both"/>
      </w:pPr>
      <w:r>
        <w:t>1986</w:t>
      </w:r>
      <w:r>
        <w:rPr>
          <w:spacing w:val="-12"/>
        </w:rPr>
        <w:t xml:space="preserve"> 年获得硕士学位授予权，</w:t>
      </w:r>
      <w:r>
        <w:rPr>
          <w:spacing w:val="-25"/>
        </w:rPr>
        <w:t>2013</w:t>
      </w:r>
      <w:r>
        <w:rPr>
          <w:spacing w:val="-10"/>
        </w:rPr>
        <w:t xml:space="preserve"> 年通过立项建设博士学位授权单位验收，被国务院学位委员会正式批准为“博士学位授予单位”，体育</w:t>
      </w:r>
      <w:r>
        <w:rPr>
          <w:spacing w:val="-18"/>
        </w:rPr>
        <w:t xml:space="preserve">学一级学科被批准为“博士学位授权学科”。在 </w:t>
      </w:r>
      <w:r>
        <w:t>2017</w:t>
      </w:r>
      <w:r>
        <w:rPr>
          <w:spacing w:val="-12"/>
        </w:rPr>
        <w:t xml:space="preserve"> 年全国第四轮学科评估中，我校体育学一级学科位列全国体育学学科前 </w:t>
      </w:r>
      <w:r>
        <w:rPr>
          <w:spacing w:val="-7"/>
        </w:rPr>
        <w:t>5</w:t>
      </w:r>
      <w:r>
        <w:rPr>
          <w:spacing w:val="-6"/>
        </w:rPr>
        <w:t>%，获得并列</w:t>
      </w:r>
      <w:r>
        <w:rPr>
          <w:spacing w:val="-32"/>
        </w:rPr>
        <w:t xml:space="preserve">第 </w:t>
      </w:r>
      <w:r>
        <w:t>4</w:t>
      </w:r>
      <w:r>
        <w:rPr>
          <w:spacing w:val="-9"/>
        </w:rPr>
        <w:t xml:space="preserve"> 名的佳绩。学校先后荣获国家级教学成果一等奖、天津市和国家体育总局教学成果一、二、三等奖以及诸多教学、科研奖项，多个全</w:t>
      </w:r>
      <w:r>
        <w:rPr>
          <w:spacing w:val="-12"/>
        </w:rPr>
        <w:t xml:space="preserve">国性重点研究基地和实验室；建成 </w:t>
      </w:r>
      <w:r>
        <w:t>2</w:t>
      </w:r>
      <w:r>
        <w:rPr>
          <w:spacing w:val="-7"/>
        </w:rPr>
        <w:t xml:space="preserve"> 门国家精品资源共享课程，</w:t>
      </w:r>
      <w:r>
        <w:t>1</w:t>
      </w:r>
      <w:r>
        <w:rPr>
          <w:spacing w:val="-27"/>
        </w:rPr>
        <w:t xml:space="preserve"> 门</w:t>
      </w:r>
      <w:r>
        <w:rPr>
          <w:spacing w:val="-2"/>
        </w:rPr>
        <w:t>国家精品视频公开课，</w:t>
      </w:r>
      <w:r>
        <w:rPr>
          <w:spacing w:val="-19"/>
        </w:rPr>
        <w:t>4</w:t>
      </w:r>
      <w:r>
        <w:rPr>
          <w:spacing w:val="-13"/>
        </w:rPr>
        <w:t xml:space="preserve"> 门国家精品课程，</w:t>
      </w:r>
      <w:r>
        <w:rPr>
          <w:spacing w:val="-19"/>
        </w:rPr>
        <w:t>8</w:t>
      </w:r>
      <w:r>
        <w:rPr>
          <w:spacing w:val="-13"/>
        </w:rPr>
        <w:t xml:space="preserve"> 门天津市精品课程；拥有</w:t>
      </w:r>
      <w:r>
        <w:rPr>
          <w:spacing w:val="-5"/>
        </w:rPr>
        <w:t xml:space="preserve">享受国务院政府特殊津贴专家 </w:t>
      </w:r>
      <w:r>
        <w:t>6</w:t>
      </w:r>
      <w:r>
        <w:rPr>
          <w:spacing w:val="-17"/>
        </w:rPr>
        <w:t xml:space="preserve"> 人，国家教学名师 </w:t>
      </w:r>
      <w:r>
        <w:t>1</w:t>
      </w:r>
      <w:r>
        <w:rPr>
          <w:spacing w:val="-11"/>
        </w:rPr>
        <w:t xml:space="preserve"> 人，教育部新世</w:t>
      </w:r>
    </w:p>
    <w:p>
      <w:pPr>
        <w:pStyle w:val="3"/>
        <w:spacing w:line="395" w:lineRule="exact"/>
        <w:jc w:val="both"/>
      </w:pPr>
      <w:r>
        <w:rPr>
          <w:spacing w:val="-16"/>
        </w:rPr>
        <w:t xml:space="preserve">纪人才 </w:t>
      </w:r>
      <w:r>
        <w:t>3</w:t>
      </w:r>
      <w:r>
        <w:rPr>
          <w:spacing w:val="-9"/>
        </w:rPr>
        <w:t xml:space="preserve"> 人；建有天津市“重中之重”学科和重点学科，数门市级精</w:t>
      </w:r>
    </w:p>
    <w:p>
      <w:pPr>
        <w:pStyle w:val="3"/>
        <w:spacing w:before="150" w:line="328" w:lineRule="auto"/>
        <w:ind w:right="279"/>
        <w:jc w:val="both"/>
      </w:pPr>
      <w:r>
        <w:t>品课以及市级教学团队。此外，在科研、竞赛训练、社会服务、对外合作与交流等方面都取得显著成果，力争早日建成国际知名、国内一流、高水平、有特色的现代体育大学。</w:t>
      </w:r>
    </w:p>
    <w:p>
      <w:pPr>
        <w:pStyle w:val="2"/>
        <w:spacing w:line="405" w:lineRule="exact"/>
        <w:ind w:left="3728"/>
        <w:jc w:val="both"/>
      </w:pPr>
      <w:r>
        <w:t>第二章 招生机构</w:t>
      </w:r>
    </w:p>
    <w:p>
      <w:pPr>
        <w:pStyle w:val="3"/>
        <w:spacing w:before="151" w:line="326" w:lineRule="auto"/>
        <w:ind w:right="270" w:firstLine="641"/>
        <w:jc w:val="both"/>
      </w:pPr>
      <w:r>
        <w:t>第五条 学校设立招生委员会，全面负责学校招生工作，制定招生政策、招生计划，讨论决定招生重大事宜。招生委员会下设招生办公室，是组织和实施招生工作的常设机构，负责招生的日常工作。</w:t>
      </w:r>
    </w:p>
    <w:p>
      <w:pPr>
        <w:pStyle w:val="3"/>
        <w:spacing w:before="7" w:line="328" w:lineRule="auto"/>
        <w:ind w:right="268" w:firstLine="641"/>
        <w:jc w:val="both"/>
      </w:pPr>
      <w:r>
        <w:t>第六条 天津市纪委监委驻天津体育学院纪检监察组对学校的招生工作实施全程监督。</w:t>
      </w:r>
    </w:p>
    <w:p>
      <w:pPr>
        <w:pStyle w:val="2"/>
        <w:spacing w:line="406" w:lineRule="exact"/>
        <w:ind w:left="526" w:right="682"/>
        <w:jc w:val="center"/>
      </w:pPr>
      <w:r>
        <w:t>第三章 招生计划</w:t>
      </w:r>
    </w:p>
    <w:p>
      <w:pPr>
        <w:pStyle w:val="3"/>
        <w:tabs>
          <w:tab w:val="left" w:pos="1807"/>
        </w:tabs>
        <w:spacing w:before="151"/>
        <w:ind w:left="526"/>
        <w:jc w:val="center"/>
      </w:pPr>
      <w:r>
        <w:t>第七条</w:t>
      </w:r>
      <w:r>
        <w:tab/>
      </w:r>
      <w:r>
        <w:t>2021</w:t>
      </w:r>
      <w:r>
        <w:rPr>
          <w:spacing w:val="-81"/>
        </w:rPr>
        <w:t xml:space="preserve"> </w:t>
      </w:r>
      <w:r>
        <w:t>年高职升本科招生计划为</w:t>
      </w:r>
      <w:r>
        <w:rPr>
          <w:spacing w:val="-77"/>
        </w:rPr>
        <w:t xml:space="preserve"> </w:t>
      </w:r>
      <w:r>
        <w:t>50</w:t>
      </w:r>
      <w:r>
        <w:rPr>
          <w:spacing w:val="-82"/>
        </w:rPr>
        <w:t xml:space="preserve"> </w:t>
      </w:r>
      <w:r>
        <w:t>名，其中文科</w:t>
      </w:r>
      <w:r>
        <w:rPr>
          <w:spacing w:val="-79"/>
        </w:rPr>
        <w:t xml:space="preserve"> </w:t>
      </w:r>
      <w:r>
        <w:t>45</w:t>
      </w:r>
      <w:r>
        <w:rPr>
          <w:spacing w:val="-82"/>
        </w:rPr>
        <w:t xml:space="preserve"> </w:t>
      </w:r>
      <w:r>
        <w:t>名，</w:t>
      </w:r>
    </w:p>
    <w:p>
      <w:pPr>
        <w:pStyle w:val="3"/>
        <w:spacing w:before="149"/>
        <w:ind w:left="0" w:right="2761"/>
        <w:jc w:val="center"/>
      </w:pPr>
      <w:r>
        <w:t>理科 5 名，招生专业为体育教育和运动康复专业。</w:t>
      </w:r>
    </w:p>
    <w:p>
      <w:pPr>
        <w:pStyle w:val="2"/>
        <w:spacing w:before="150"/>
        <w:ind w:left="526" w:right="682"/>
        <w:jc w:val="center"/>
      </w:pPr>
      <w:r>
        <w:t>第四章 录取规则</w:t>
      </w:r>
    </w:p>
    <w:p>
      <w:pPr>
        <w:pStyle w:val="3"/>
        <w:tabs>
          <w:tab w:val="left" w:pos="1767"/>
        </w:tabs>
        <w:spacing w:before="152"/>
        <w:ind w:left="481"/>
        <w:jc w:val="center"/>
      </w:pPr>
      <w:r>
        <w:t>第八条</w:t>
      </w:r>
      <w:r>
        <w:tab/>
      </w:r>
      <w:r>
        <w:t>我校招生录取工作遵循公平竞争、公正选拔、公开程序</w:t>
      </w:r>
    </w:p>
    <w:p>
      <w:pPr>
        <w:spacing w:after="0"/>
        <w:jc w:val="center"/>
        <w:sectPr>
          <w:pgSz w:w="11910" w:h="16840"/>
          <w:pgMar w:top="1520" w:right="860" w:bottom="280" w:left="1020" w:header="720" w:footer="720" w:gutter="0"/>
          <w:cols w:space="720" w:num="1"/>
        </w:sectPr>
      </w:pPr>
    </w:p>
    <w:p>
      <w:pPr>
        <w:pStyle w:val="3"/>
        <w:spacing w:before="30" w:line="328" w:lineRule="auto"/>
        <w:ind w:right="114"/>
      </w:pPr>
      <w:r>
        <w:t>的原则；执行国家教育部、天津市招生委员会制定的录取政策和本章</w:t>
      </w:r>
      <w:r>
        <w:rPr>
          <w:spacing w:val="-15"/>
        </w:rPr>
        <w:t xml:space="preserve">程的相关规定；以考生填报的志愿和参加天津市 </w:t>
      </w:r>
      <w:r>
        <w:t>2021</w:t>
      </w:r>
      <w:r>
        <w:rPr>
          <w:spacing w:val="-12"/>
        </w:rPr>
        <w:t xml:space="preserve"> 年高职升本科文</w:t>
      </w:r>
      <w:r>
        <w:rPr>
          <w:spacing w:val="-11"/>
        </w:rPr>
        <w:t>化课、专业课考试的总成绩为主要录取依据，德、智、体、美全面考</w:t>
      </w:r>
      <w:r>
        <w:rPr>
          <w:spacing w:val="-13"/>
        </w:rPr>
        <w:t>核，择优录取。录取过程中，自觉接受市招生委员会、纪检监察部门、</w:t>
      </w:r>
      <w:r>
        <w:t>考生和社会各界的监督。</w:t>
      </w:r>
    </w:p>
    <w:p>
      <w:pPr>
        <w:pStyle w:val="3"/>
        <w:spacing w:line="328" w:lineRule="auto"/>
        <w:ind w:right="110" w:firstLine="641"/>
      </w:pPr>
      <w:r>
        <w:rPr>
          <w:spacing w:val="-6"/>
        </w:rPr>
        <w:t>第九条 体育教育专业专业课考试分为笔试和素质测试两项</w:t>
      </w:r>
      <w:r>
        <w:t>（每项</w:t>
      </w:r>
      <w:r>
        <w:rPr>
          <w:spacing w:val="-27"/>
        </w:rPr>
        <w:t xml:space="preserve">各占 </w:t>
      </w:r>
      <w:r>
        <w:t>100</w:t>
      </w:r>
      <w:r>
        <w:rPr>
          <w:spacing w:val="-40"/>
        </w:rPr>
        <w:t xml:space="preserve"> 分，总分 </w:t>
      </w:r>
      <w:r>
        <w:t>200</w:t>
      </w:r>
      <w:r>
        <w:rPr>
          <w:spacing w:val="-42"/>
        </w:rPr>
        <w:t xml:space="preserve"> 分</w:t>
      </w:r>
      <w:r>
        <w:rPr>
          <w:spacing w:val="-69"/>
        </w:rPr>
        <w:t>）</w:t>
      </w:r>
      <w:r>
        <w:rPr>
          <w:spacing w:val="-14"/>
        </w:rPr>
        <w:t xml:space="preserve">，其中素质测试一项成绩须达到 </w:t>
      </w:r>
      <w:r>
        <w:t>50</w:t>
      </w:r>
      <w:r>
        <w:rPr>
          <w:spacing w:val="-76"/>
        </w:rPr>
        <w:t xml:space="preserve"> 分</w:t>
      </w:r>
      <w:r>
        <w:t>（含） 以上，再按照专业课和文化课考试成绩相加后的总成绩排序，从高分到低分择优录取；运动康复专业按照专业课和文化课考试成绩相加后的总成绩排序，从高分到低分择优录取。</w:t>
      </w:r>
    </w:p>
    <w:p>
      <w:pPr>
        <w:pStyle w:val="3"/>
        <w:spacing w:line="328" w:lineRule="auto"/>
        <w:ind w:right="265" w:firstLine="641"/>
        <w:jc w:val="both"/>
      </w:pPr>
      <w:r>
        <w:t>总成绩分数相同情况下，优先录取专业课成绩较高的考生；如专业课成绩仍相同，文科类专业依次参考语文基础、大学英语、计算机应用基础成绩，理科类专业依次参考高等数学、大学英语、计算机应用基础成绩。</w:t>
      </w:r>
    </w:p>
    <w:p>
      <w:pPr>
        <w:pStyle w:val="3"/>
        <w:spacing w:line="326" w:lineRule="auto"/>
        <w:ind w:right="273" w:firstLine="641"/>
        <w:jc w:val="both"/>
      </w:pPr>
      <w:r>
        <w:rPr>
          <w:spacing w:val="-8"/>
        </w:rPr>
        <w:t>第十条 报考我校的考生只限填报一个专业志愿，专业志愿之间不</w:t>
      </w:r>
      <w:r>
        <w:t>能调剂。</w:t>
      </w:r>
    </w:p>
    <w:p>
      <w:pPr>
        <w:pStyle w:val="3"/>
        <w:spacing w:line="328" w:lineRule="auto"/>
        <w:ind w:right="273" w:firstLine="641"/>
        <w:jc w:val="both"/>
      </w:pPr>
      <w:r>
        <w:rPr>
          <w:spacing w:val="-12"/>
        </w:rPr>
        <w:t>第十一条 依照教育部、卫生部、中国残疾人联合会颁布的《普通</w:t>
      </w:r>
      <w:r>
        <w:t>高等学校招生体检工作指导意见》，对考生身体健康状况进行审查和复查。对不符合标准的，按指导意见的相关规定处理。</w:t>
      </w:r>
    </w:p>
    <w:p>
      <w:pPr>
        <w:pStyle w:val="3"/>
        <w:spacing w:line="328" w:lineRule="auto"/>
        <w:ind w:right="273" w:firstLine="641"/>
        <w:jc w:val="both"/>
      </w:pPr>
      <w:r>
        <w:rPr>
          <w:spacing w:val="-10"/>
        </w:rPr>
        <w:t>第十二条 被录取的考生入学后，我校将进行复查，对身体或其他</w:t>
      </w:r>
      <w:r>
        <w:t>方面不符合要求、有舞弊行为以及未获得高职（高专）毕业证书的学生，均取消其入学资格。</w:t>
      </w:r>
    </w:p>
    <w:p>
      <w:pPr>
        <w:pStyle w:val="3"/>
        <w:spacing w:line="328" w:lineRule="auto"/>
        <w:ind w:right="271" w:firstLine="641"/>
        <w:jc w:val="both"/>
      </w:pPr>
      <w:r>
        <w:rPr>
          <w:spacing w:val="-10"/>
        </w:rPr>
        <w:t>第十三条 学校外语教学语种为英语，非英语考生在填报志愿时要</w:t>
      </w:r>
      <w:r>
        <w:t>慎重考虑。</w:t>
      </w:r>
    </w:p>
    <w:p>
      <w:pPr>
        <w:spacing w:after="0" w:line="328" w:lineRule="auto"/>
        <w:jc w:val="both"/>
        <w:sectPr>
          <w:pgSz w:w="11910" w:h="16840"/>
          <w:pgMar w:top="1520" w:right="860" w:bottom="280" w:left="1020" w:header="720" w:footer="720" w:gutter="0"/>
          <w:cols w:space="720" w:num="1"/>
        </w:sectPr>
      </w:pPr>
    </w:p>
    <w:p>
      <w:pPr>
        <w:pStyle w:val="3"/>
        <w:spacing w:before="30" w:line="326" w:lineRule="auto"/>
        <w:ind w:right="271" w:firstLine="641"/>
      </w:pPr>
      <w:r>
        <w:rPr>
          <w:spacing w:val="-8"/>
        </w:rPr>
        <w:t>第十四条 学校按照市政府制订的收费标准对学生收费。各专业学</w:t>
      </w:r>
      <w:r>
        <w:t>费标准如下：</w:t>
      </w:r>
    </w:p>
    <w:p>
      <w:pPr>
        <w:pStyle w:val="3"/>
        <w:tabs>
          <w:tab w:val="left" w:pos="4594"/>
        </w:tabs>
        <w:spacing w:before="6"/>
        <w:ind w:left="754"/>
      </w:pPr>
      <w:r>
        <w:t>体育教育</w:t>
      </w:r>
      <w:r>
        <w:rPr>
          <w:spacing w:val="-81"/>
        </w:rPr>
        <w:t xml:space="preserve"> </w:t>
      </w:r>
      <w:r>
        <w:t>4400</w:t>
      </w:r>
      <w:r>
        <w:rPr>
          <w:spacing w:val="-82"/>
        </w:rPr>
        <w:t xml:space="preserve"> </w:t>
      </w:r>
      <w:r>
        <w:t>元/学年；</w:t>
      </w:r>
      <w:r>
        <w:tab/>
      </w:r>
      <w:r>
        <w:t>运动康复</w:t>
      </w:r>
      <w:r>
        <w:rPr>
          <w:spacing w:val="-78"/>
        </w:rPr>
        <w:t xml:space="preserve"> </w:t>
      </w:r>
      <w:r>
        <w:t>4400</w:t>
      </w:r>
      <w:r>
        <w:rPr>
          <w:spacing w:val="-82"/>
        </w:rPr>
        <w:t xml:space="preserve"> </w:t>
      </w:r>
      <w:r>
        <w:t>元/学年。</w:t>
      </w:r>
    </w:p>
    <w:p>
      <w:pPr>
        <w:pStyle w:val="3"/>
        <w:spacing w:before="149" w:line="326" w:lineRule="auto"/>
        <w:ind w:right="389" w:firstLine="641"/>
      </w:pPr>
      <w:r>
        <w:rPr>
          <w:spacing w:val="-14"/>
        </w:rPr>
        <w:t xml:space="preserve">注：以上为 </w:t>
      </w:r>
      <w:r>
        <w:t>2020</w:t>
      </w:r>
      <w:r>
        <w:rPr>
          <w:spacing w:val="-10"/>
        </w:rPr>
        <w:t xml:space="preserve"> 年执行的学费标准，</w:t>
      </w:r>
      <w:r>
        <w:t>2021</w:t>
      </w:r>
      <w:r>
        <w:rPr>
          <w:spacing w:val="-10"/>
        </w:rPr>
        <w:t xml:space="preserve"> 年如有变动，以天津市物价局批准的学费标准为准。</w:t>
      </w:r>
    </w:p>
    <w:p>
      <w:pPr>
        <w:pStyle w:val="3"/>
        <w:spacing w:before="6" w:line="328" w:lineRule="auto"/>
        <w:ind w:right="273" w:firstLine="641"/>
      </w:pPr>
      <w:r>
        <w:t>第十五条 我校在接到天津市高招办核准备案的录取考生名单后寄发录取通知书，录取通知书以 EMS 特快专递的方式寄出。</w:t>
      </w:r>
    </w:p>
    <w:p>
      <w:pPr>
        <w:pStyle w:val="2"/>
        <w:spacing w:line="406" w:lineRule="exact"/>
        <w:ind w:left="3728"/>
      </w:pPr>
      <w:r>
        <w:t>第五章 后续管理</w:t>
      </w:r>
    </w:p>
    <w:p>
      <w:pPr>
        <w:pStyle w:val="3"/>
        <w:spacing w:before="151" w:line="326" w:lineRule="auto"/>
        <w:ind w:right="272" w:firstLine="641"/>
        <w:jc w:val="both"/>
      </w:pPr>
      <w:r>
        <w:rPr>
          <w:spacing w:val="-8"/>
        </w:rPr>
        <w:t>第十六条 新生入学三个月内由我校进行全面复查，凡不符合条件</w:t>
      </w:r>
      <w:r>
        <w:t>或有舞弊行为者，取消入学资格，退回生源所在地。</w:t>
      </w:r>
    </w:p>
    <w:p>
      <w:pPr>
        <w:pStyle w:val="3"/>
        <w:spacing w:before="4" w:line="328" w:lineRule="auto"/>
        <w:ind w:right="271" w:firstLine="641"/>
        <w:jc w:val="both"/>
      </w:pPr>
      <w:r>
        <w:rPr>
          <w:spacing w:val="-12"/>
        </w:rPr>
        <w:t>第十七条 学生完成规定学业，经审查达到毕业标准的将颁发天津</w:t>
      </w:r>
      <w:r>
        <w:t>体育学院全日制普通高等学校毕业证书；符合《天津体育学院学士学位授予条例》的毕业生授予学士学位。</w:t>
      </w:r>
    </w:p>
    <w:p>
      <w:pPr>
        <w:pStyle w:val="3"/>
        <w:spacing w:line="405" w:lineRule="exact"/>
        <w:ind w:left="754"/>
        <w:jc w:val="both"/>
      </w:pPr>
      <w:r>
        <w:t>第十八条 学校设有奖学金、国家助学贷款，设有勤工助学岗位。</w:t>
      </w:r>
    </w:p>
    <w:p>
      <w:pPr>
        <w:pStyle w:val="2"/>
        <w:spacing w:before="151"/>
        <w:ind w:left="526" w:right="526"/>
        <w:jc w:val="center"/>
      </w:pPr>
      <w:r>
        <w:t>第六章 附 则</w:t>
      </w:r>
    </w:p>
    <w:p>
      <w:pPr>
        <w:pStyle w:val="3"/>
        <w:tabs>
          <w:tab w:val="left" w:pos="1600"/>
        </w:tabs>
        <w:spacing w:before="149"/>
        <w:ind w:left="0" w:right="36"/>
        <w:jc w:val="center"/>
      </w:pPr>
      <w:r>
        <w:t>第十九条</w:t>
      </w:r>
      <w:r>
        <w:tab/>
      </w:r>
      <w:r>
        <w:t>本章程适用于</w:t>
      </w:r>
      <w:r>
        <w:rPr>
          <w:spacing w:val="-81"/>
        </w:rPr>
        <w:t xml:space="preserve"> </w:t>
      </w:r>
      <w:r>
        <w:t>2021</w:t>
      </w:r>
      <w:r>
        <w:rPr>
          <w:spacing w:val="-82"/>
        </w:rPr>
        <w:t xml:space="preserve"> </w:t>
      </w:r>
      <w:r>
        <w:t>年我校高职升本科招生工作。</w:t>
      </w:r>
    </w:p>
    <w:p>
      <w:pPr>
        <w:pStyle w:val="3"/>
        <w:tabs>
          <w:tab w:val="left" w:pos="2361"/>
        </w:tabs>
        <w:spacing w:before="150" w:line="328" w:lineRule="auto"/>
        <w:ind w:right="268" w:firstLine="641"/>
      </w:pPr>
      <w:r>
        <w:t>第二十条</w:t>
      </w:r>
      <w:r>
        <w:tab/>
      </w:r>
      <w:r>
        <w:t>本章程自公布起开始执行，以往我校有</w:t>
      </w:r>
      <w:r>
        <w:rPr>
          <w:spacing w:val="4"/>
        </w:rPr>
        <w:t>关</w:t>
      </w:r>
      <w:r>
        <w:t>高职升本科招生工作的要求、规定与本章程不一致的，以本章程为准。</w:t>
      </w:r>
    </w:p>
    <w:p>
      <w:pPr>
        <w:pStyle w:val="3"/>
        <w:tabs>
          <w:tab w:val="left" w:pos="2673"/>
        </w:tabs>
        <w:spacing w:line="326" w:lineRule="auto"/>
        <w:ind w:left="754" w:right="631"/>
      </w:pPr>
      <w:r>
        <w:t>第二十一条</w:t>
      </w:r>
      <w:r>
        <w:tab/>
      </w:r>
      <w:r>
        <w:t>本章程由学校教务处（招生办公室）负责解释</w:t>
      </w:r>
      <w:r>
        <w:rPr>
          <w:spacing w:val="-13"/>
        </w:rPr>
        <w:t>。</w:t>
      </w:r>
      <w:r>
        <w:t>第二十二条</w:t>
      </w:r>
      <w:r>
        <w:tab/>
      </w:r>
      <w:r>
        <w:t>招</w:t>
      </w:r>
      <w:r>
        <w:rPr>
          <w:spacing w:val="3"/>
        </w:rPr>
        <w:t>生</w:t>
      </w:r>
      <w:r>
        <w:t>咨询、联系方式及录取结果查询方式</w:t>
      </w:r>
    </w:p>
    <w:p>
      <w:pPr>
        <w:pStyle w:val="3"/>
        <w:tabs>
          <w:tab w:val="left" w:pos="8733"/>
        </w:tabs>
        <w:spacing w:before="3" w:line="326" w:lineRule="auto"/>
        <w:ind w:right="274" w:firstLine="641"/>
      </w:pPr>
      <w:r>
        <w:rPr>
          <w:spacing w:val="31"/>
        </w:rPr>
        <w:t>网址</w:t>
      </w:r>
      <w:r>
        <w:t>：</w:t>
      </w:r>
      <w:r>
        <w:rPr>
          <w:spacing w:val="-133"/>
        </w:rPr>
        <w:t xml:space="preserve"> </w:t>
      </w:r>
      <w:r>
        <w:fldChar w:fldCharType="begin"/>
      </w:r>
      <w:r>
        <w:instrText xml:space="preserve"> HYPERLINK "http://zb.tjus.edu.cn/" \h </w:instrText>
      </w:r>
      <w:r>
        <w:fldChar w:fldCharType="separate"/>
      </w:r>
      <w:r>
        <w:t>http://zb.tjus.edu.cn/</w:t>
      </w:r>
      <w:r>
        <w:fldChar w:fldCharType="end"/>
      </w:r>
      <w:r>
        <w:tab/>
      </w:r>
      <w:r>
        <w:rPr>
          <w:spacing w:val="30"/>
        </w:rPr>
        <w:t>电</w:t>
      </w:r>
      <w:r>
        <w:rPr>
          <w:spacing w:val="28"/>
        </w:rPr>
        <w:t>话</w:t>
      </w:r>
      <w:r>
        <w:rPr>
          <w:spacing w:val="-17"/>
        </w:rPr>
        <w:t xml:space="preserve">： </w:t>
      </w:r>
      <w:r>
        <w:t>022—23015120</w:t>
      </w:r>
    </w:p>
    <w:p>
      <w:pPr>
        <w:pStyle w:val="3"/>
        <w:tabs>
          <w:tab w:val="left" w:pos="7974"/>
        </w:tabs>
        <w:spacing w:before="4"/>
        <w:ind w:left="754"/>
      </w:pPr>
      <w:r>
        <w:rPr>
          <w:spacing w:val="2"/>
          <w:w w:val="99"/>
        </w:rPr>
        <w:t>地</w:t>
      </w:r>
      <w:r>
        <w:rPr>
          <w:w w:val="99"/>
        </w:rPr>
        <w:t>址</w:t>
      </w:r>
      <w:r>
        <w:rPr>
          <w:spacing w:val="-140"/>
          <w:w w:val="99"/>
        </w:rPr>
        <w:t>：</w:t>
      </w:r>
      <w:r>
        <w:rPr>
          <w:w w:val="99"/>
        </w:rPr>
        <w:t>天津</w:t>
      </w:r>
      <w:r>
        <w:rPr>
          <w:spacing w:val="2"/>
          <w:w w:val="99"/>
        </w:rPr>
        <w:t>市</w:t>
      </w:r>
      <w:r>
        <w:rPr>
          <w:w w:val="99"/>
        </w:rPr>
        <w:t>静海</w:t>
      </w:r>
      <w:r>
        <w:rPr>
          <w:spacing w:val="2"/>
          <w:w w:val="99"/>
        </w:rPr>
        <w:t>区</w:t>
      </w:r>
      <w:r>
        <w:rPr>
          <w:w w:val="99"/>
        </w:rPr>
        <w:t>团泊</w:t>
      </w:r>
      <w:r>
        <w:rPr>
          <w:spacing w:val="2"/>
          <w:w w:val="99"/>
        </w:rPr>
        <w:t>新</w:t>
      </w:r>
      <w:r>
        <w:rPr>
          <w:w w:val="99"/>
        </w:rPr>
        <w:t>城西区</w:t>
      </w:r>
      <w:r>
        <w:rPr>
          <w:spacing w:val="2"/>
          <w:w w:val="99"/>
        </w:rPr>
        <w:t>东</w:t>
      </w:r>
      <w:r>
        <w:rPr>
          <w:w w:val="99"/>
        </w:rPr>
        <w:t>海道</w:t>
      </w:r>
      <w:r>
        <w:rPr>
          <w:spacing w:val="-77"/>
        </w:rPr>
        <w:t xml:space="preserve"> </w:t>
      </w:r>
      <w:r>
        <w:rPr>
          <w:spacing w:val="1"/>
          <w:w w:val="99"/>
        </w:rPr>
        <w:t>1</w:t>
      </w:r>
      <w:r>
        <w:rPr>
          <w:w w:val="99"/>
        </w:rPr>
        <w:t>6</w:t>
      </w:r>
      <w:r>
        <w:rPr>
          <w:spacing w:val="-82"/>
        </w:rPr>
        <w:t xml:space="preserve"> </w:t>
      </w:r>
      <w:r>
        <w:rPr>
          <w:w w:val="99"/>
        </w:rPr>
        <w:t>号</w:t>
      </w:r>
      <w:r>
        <w:tab/>
      </w:r>
      <w:r>
        <w:rPr>
          <w:w w:val="99"/>
        </w:rPr>
        <w:t>邮</w:t>
      </w:r>
      <w:r>
        <w:rPr>
          <w:spacing w:val="2"/>
          <w:w w:val="99"/>
        </w:rPr>
        <w:t>编</w:t>
      </w:r>
      <w:r>
        <w:rPr>
          <w:spacing w:val="-140"/>
          <w:w w:val="99"/>
        </w:rPr>
        <w:t>：</w:t>
      </w:r>
      <w:r>
        <w:rPr>
          <w:spacing w:val="-2"/>
          <w:w w:val="99"/>
        </w:rPr>
        <w:t>3</w:t>
      </w:r>
      <w:r>
        <w:rPr>
          <w:w w:val="99"/>
        </w:rPr>
        <w:t>01</w:t>
      </w:r>
      <w:r>
        <w:rPr>
          <w:spacing w:val="-2"/>
          <w:w w:val="99"/>
        </w:rPr>
        <w:t>6</w:t>
      </w:r>
      <w:r>
        <w:rPr>
          <w:w w:val="99"/>
        </w:rPr>
        <w:t>17</w:t>
      </w:r>
    </w:p>
    <w:p>
      <w:pPr>
        <w:spacing w:after="0"/>
        <w:sectPr>
          <w:pgSz w:w="11910" w:h="16840"/>
          <w:pgMar w:top="1520" w:right="860" w:bottom="280" w:left="1020" w:header="720" w:footer="720" w:gutter="0"/>
          <w:cols w:space="720" w:num="1"/>
        </w:sectPr>
      </w:pPr>
    </w:p>
    <w:p>
      <w:pPr>
        <w:spacing w:before="10"/>
        <w:ind w:left="996" w:right="0" w:firstLine="0"/>
        <w:jc w:val="left"/>
        <w:rPr>
          <w:rFonts w:hint="eastAsia" w:ascii="黑体" w:eastAsia="黑体"/>
          <w:b/>
          <w:sz w:val="44"/>
        </w:rPr>
      </w:pPr>
      <w:r>
        <w:rPr>
          <w:rFonts w:hint="eastAsia" w:ascii="黑体" w:eastAsia="黑体"/>
          <w:b/>
          <w:sz w:val="44"/>
        </w:rPr>
        <w:t>附件一：天津体育学院高职升本科报考须知</w:t>
      </w:r>
    </w:p>
    <w:p>
      <w:pPr>
        <w:pStyle w:val="3"/>
        <w:ind w:left="0"/>
        <w:rPr>
          <w:rFonts w:ascii="黑体"/>
          <w:b/>
          <w:sz w:val="44"/>
        </w:rPr>
      </w:pPr>
    </w:p>
    <w:p>
      <w:pPr>
        <w:pStyle w:val="3"/>
        <w:spacing w:before="3"/>
        <w:ind w:left="0"/>
        <w:rPr>
          <w:rFonts w:ascii="黑体"/>
          <w:b/>
          <w:sz w:val="33"/>
        </w:rPr>
      </w:pPr>
    </w:p>
    <w:p>
      <w:pPr>
        <w:pStyle w:val="2"/>
        <w:ind w:left="756"/>
      </w:pPr>
      <w:r>
        <w:t>一、招生专业</w:t>
      </w:r>
    </w:p>
    <w:p>
      <w:pPr>
        <w:pStyle w:val="3"/>
        <w:spacing w:before="10"/>
        <w:ind w:left="0"/>
        <w:rPr>
          <w:b/>
          <w:sz w:val="13"/>
        </w:rPr>
      </w:pPr>
    </w:p>
    <w:tbl>
      <w:tblPr>
        <w:tblStyle w:val="4"/>
        <w:tblW w:w="0" w:type="auto"/>
        <w:tblInd w:w="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1169"/>
        <w:gridCol w:w="1081"/>
        <w:gridCol w:w="992"/>
        <w:gridCol w:w="3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701" w:type="dxa"/>
          </w:tcPr>
          <w:p>
            <w:pPr>
              <w:pStyle w:val="8"/>
              <w:ind w:left="689" w:right="681"/>
              <w:rPr>
                <w:sz w:val="32"/>
              </w:rPr>
            </w:pPr>
            <w:r>
              <w:rPr>
                <w:sz w:val="32"/>
              </w:rPr>
              <w:t>专 业</w:t>
            </w:r>
          </w:p>
        </w:tc>
        <w:tc>
          <w:tcPr>
            <w:tcW w:w="1169" w:type="dxa"/>
          </w:tcPr>
          <w:p>
            <w:pPr>
              <w:pStyle w:val="8"/>
              <w:ind w:left="162" w:right="154"/>
              <w:rPr>
                <w:sz w:val="32"/>
              </w:rPr>
            </w:pPr>
            <w:r>
              <w:rPr>
                <w:sz w:val="32"/>
              </w:rPr>
              <w:t>计 划</w:t>
            </w:r>
          </w:p>
        </w:tc>
        <w:tc>
          <w:tcPr>
            <w:tcW w:w="1081" w:type="dxa"/>
          </w:tcPr>
          <w:p>
            <w:pPr>
              <w:pStyle w:val="8"/>
              <w:ind w:left="120" w:right="111"/>
              <w:rPr>
                <w:sz w:val="32"/>
              </w:rPr>
            </w:pPr>
            <w:r>
              <w:rPr>
                <w:sz w:val="32"/>
              </w:rPr>
              <w:t>学 制</w:t>
            </w:r>
          </w:p>
        </w:tc>
        <w:tc>
          <w:tcPr>
            <w:tcW w:w="992" w:type="dxa"/>
          </w:tcPr>
          <w:p>
            <w:pPr>
              <w:pStyle w:val="8"/>
              <w:ind w:left="6"/>
              <w:rPr>
                <w:sz w:val="32"/>
              </w:rPr>
            </w:pPr>
            <w:r>
              <w:rPr>
                <w:w w:val="99"/>
                <w:sz w:val="32"/>
              </w:rPr>
              <w:t>科</w:t>
            </w:r>
          </w:p>
          <w:p>
            <w:pPr>
              <w:pStyle w:val="8"/>
              <w:spacing w:before="152"/>
              <w:ind w:left="6"/>
              <w:rPr>
                <w:sz w:val="32"/>
              </w:rPr>
            </w:pPr>
            <w:r>
              <w:rPr>
                <w:w w:val="99"/>
                <w:sz w:val="32"/>
              </w:rPr>
              <w:t>类</w:t>
            </w:r>
          </w:p>
        </w:tc>
        <w:tc>
          <w:tcPr>
            <w:tcW w:w="3167" w:type="dxa"/>
          </w:tcPr>
          <w:p>
            <w:pPr>
              <w:pStyle w:val="8"/>
              <w:ind w:left="1160" w:right="1156"/>
              <w:rPr>
                <w:sz w:val="32"/>
              </w:rPr>
            </w:pPr>
            <w:r>
              <w:rPr>
                <w:sz w:val="32"/>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701" w:type="dxa"/>
          </w:tcPr>
          <w:p>
            <w:pPr>
              <w:pStyle w:val="8"/>
              <w:spacing w:before="129"/>
              <w:ind w:left="689" w:right="681"/>
              <w:rPr>
                <w:sz w:val="32"/>
              </w:rPr>
            </w:pPr>
            <w:r>
              <w:rPr>
                <w:sz w:val="32"/>
              </w:rPr>
              <w:t>体育教育</w:t>
            </w:r>
          </w:p>
        </w:tc>
        <w:tc>
          <w:tcPr>
            <w:tcW w:w="1169" w:type="dxa"/>
          </w:tcPr>
          <w:p>
            <w:pPr>
              <w:pStyle w:val="8"/>
              <w:spacing w:before="129"/>
              <w:ind w:left="161" w:right="155"/>
              <w:rPr>
                <w:sz w:val="32"/>
              </w:rPr>
            </w:pPr>
            <w:r>
              <w:rPr>
                <w:sz w:val="32"/>
              </w:rPr>
              <w:t>45 人</w:t>
            </w:r>
          </w:p>
        </w:tc>
        <w:tc>
          <w:tcPr>
            <w:tcW w:w="1081" w:type="dxa"/>
          </w:tcPr>
          <w:p>
            <w:pPr>
              <w:pStyle w:val="8"/>
              <w:spacing w:before="129"/>
              <w:ind w:left="120" w:right="108"/>
              <w:rPr>
                <w:sz w:val="32"/>
              </w:rPr>
            </w:pPr>
            <w:r>
              <w:rPr>
                <w:sz w:val="32"/>
              </w:rPr>
              <w:t>二年</w:t>
            </w:r>
          </w:p>
        </w:tc>
        <w:tc>
          <w:tcPr>
            <w:tcW w:w="992" w:type="dxa"/>
          </w:tcPr>
          <w:p>
            <w:pPr>
              <w:pStyle w:val="8"/>
              <w:spacing w:before="129"/>
              <w:ind w:left="0" w:right="163"/>
              <w:jc w:val="right"/>
              <w:rPr>
                <w:sz w:val="32"/>
              </w:rPr>
            </w:pPr>
            <w:r>
              <w:rPr>
                <w:sz w:val="32"/>
              </w:rPr>
              <w:t>文科</w:t>
            </w:r>
          </w:p>
        </w:tc>
        <w:tc>
          <w:tcPr>
            <w:tcW w:w="3167" w:type="dxa"/>
          </w:tcPr>
          <w:p>
            <w:pPr>
              <w:pStyle w:val="8"/>
              <w:spacing w:before="0"/>
              <w:ind w:left="0"/>
              <w:jc w:val="left"/>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2" w:hRule="atLeast"/>
        </w:trPr>
        <w:tc>
          <w:tcPr>
            <w:tcW w:w="2701" w:type="dxa"/>
          </w:tcPr>
          <w:p>
            <w:pPr>
              <w:pStyle w:val="8"/>
              <w:spacing w:before="131"/>
              <w:ind w:left="689" w:right="681"/>
              <w:rPr>
                <w:sz w:val="32"/>
              </w:rPr>
            </w:pPr>
            <w:r>
              <w:rPr>
                <w:sz w:val="32"/>
              </w:rPr>
              <w:t>运动康复</w:t>
            </w:r>
          </w:p>
        </w:tc>
        <w:tc>
          <w:tcPr>
            <w:tcW w:w="1169" w:type="dxa"/>
          </w:tcPr>
          <w:p>
            <w:pPr>
              <w:pStyle w:val="8"/>
              <w:spacing w:before="131"/>
              <w:ind w:left="162" w:right="154"/>
              <w:rPr>
                <w:sz w:val="32"/>
              </w:rPr>
            </w:pPr>
            <w:r>
              <w:rPr>
                <w:sz w:val="32"/>
              </w:rPr>
              <w:t>5 人</w:t>
            </w:r>
          </w:p>
        </w:tc>
        <w:tc>
          <w:tcPr>
            <w:tcW w:w="1081" w:type="dxa"/>
          </w:tcPr>
          <w:p>
            <w:pPr>
              <w:pStyle w:val="8"/>
              <w:spacing w:before="131"/>
              <w:ind w:left="120" w:right="108"/>
              <w:rPr>
                <w:sz w:val="32"/>
              </w:rPr>
            </w:pPr>
            <w:r>
              <w:rPr>
                <w:sz w:val="32"/>
              </w:rPr>
              <w:t>二年</w:t>
            </w:r>
          </w:p>
        </w:tc>
        <w:tc>
          <w:tcPr>
            <w:tcW w:w="992" w:type="dxa"/>
          </w:tcPr>
          <w:p>
            <w:pPr>
              <w:pStyle w:val="8"/>
              <w:spacing w:before="131"/>
              <w:ind w:left="0" w:right="163"/>
              <w:jc w:val="right"/>
              <w:rPr>
                <w:sz w:val="32"/>
              </w:rPr>
            </w:pPr>
            <w:r>
              <w:rPr>
                <w:sz w:val="32"/>
              </w:rPr>
              <w:t>理科</w:t>
            </w:r>
          </w:p>
        </w:tc>
        <w:tc>
          <w:tcPr>
            <w:tcW w:w="3167" w:type="dxa"/>
          </w:tcPr>
          <w:p>
            <w:pPr>
              <w:pStyle w:val="8"/>
              <w:spacing w:before="131"/>
              <w:jc w:val="left"/>
              <w:rPr>
                <w:sz w:val="32"/>
              </w:rPr>
            </w:pPr>
            <w:r>
              <w:rPr>
                <w:sz w:val="32"/>
              </w:rPr>
              <w:t>考生需具备运动康复</w:t>
            </w:r>
          </w:p>
          <w:p>
            <w:pPr>
              <w:pStyle w:val="8"/>
              <w:spacing w:before="149" w:line="328" w:lineRule="auto"/>
              <w:ind w:right="8"/>
              <w:jc w:val="left"/>
              <w:rPr>
                <w:sz w:val="32"/>
              </w:rPr>
            </w:pPr>
            <w:r>
              <w:rPr>
                <w:sz w:val="32"/>
              </w:rPr>
              <w:t>/ 康复治疗学/体育保健与康复/临床医 学/中医学（含针推）</w:t>
            </w:r>
          </w:p>
          <w:p>
            <w:pPr>
              <w:pStyle w:val="8"/>
              <w:spacing w:before="0" w:line="405" w:lineRule="exact"/>
              <w:jc w:val="left"/>
              <w:rPr>
                <w:sz w:val="32"/>
              </w:rPr>
            </w:pPr>
            <w:r>
              <w:rPr>
                <w:sz w:val="32"/>
              </w:rPr>
              <w:t>/护理学等相关专业</w:t>
            </w:r>
          </w:p>
          <w:p>
            <w:pPr>
              <w:pStyle w:val="8"/>
              <w:spacing w:before="150"/>
              <w:jc w:val="left"/>
              <w:rPr>
                <w:sz w:val="32"/>
              </w:rPr>
            </w:pPr>
            <w:r>
              <w:rPr>
                <w:sz w:val="32"/>
              </w:rPr>
              <w:t>教育背景。</w:t>
            </w:r>
          </w:p>
        </w:tc>
      </w:tr>
    </w:tbl>
    <w:p>
      <w:pPr>
        <w:spacing w:before="128"/>
        <w:ind w:left="684" w:right="0" w:firstLine="0"/>
        <w:jc w:val="left"/>
        <w:rPr>
          <w:b/>
          <w:sz w:val="32"/>
        </w:rPr>
      </w:pPr>
      <w:r>
        <w:rPr>
          <w:b/>
          <w:sz w:val="32"/>
        </w:rPr>
        <w:t>二、报名</w:t>
      </w:r>
    </w:p>
    <w:p>
      <w:pPr>
        <w:spacing w:before="150"/>
        <w:ind w:left="739" w:right="0" w:firstLine="0"/>
        <w:jc w:val="left"/>
        <w:rPr>
          <w:b/>
          <w:sz w:val="32"/>
        </w:rPr>
      </w:pPr>
      <w:r>
        <w:rPr>
          <w:b/>
          <w:sz w:val="32"/>
        </w:rPr>
        <w:t>（一）报名条件</w:t>
      </w:r>
    </w:p>
    <w:p>
      <w:pPr>
        <w:pStyle w:val="3"/>
        <w:spacing w:before="149" w:line="328" w:lineRule="auto"/>
        <w:ind w:right="210" w:firstLine="571"/>
      </w:pPr>
      <w:r>
        <w:t>1、遵守中华人民共和国宪法和法律；身体健康状况符合国家有关规定。</w:t>
      </w:r>
    </w:p>
    <w:p>
      <w:pPr>
        <w:pStyle w:val="3"/>
        <w:spacing w:line="328" w:lineRule="auto"/>
        <w:ind w:right="274" w:firstLine="571"/>
        <w:jc w:val="both"/>
      </w:pPr>
      <w:r>
        <w:t>2</w:t>
      </w:r>
      <w:r>
        <w:rPr>
          <w:spacing w:val="-9"/>
        </w:rPr>
        <w:t>、参加普通高校全国统一考试且被本市普通高校或高职高专学校</w:t>
      </w:r>
      <w:r>
        <w:t>录取的应届高职高专毕业生；参加普通高校全国统一考试且被普通高校或高职高专学校录取、具有本市正式户口的往届高职高专毕业生； 参加普通高校全国统一考试被外省市高职高专学校录取的天津籍应届高职高专毕业生。</w:t>
      </w:r>
    </w:p>
    <w:p>
      <w:pPr>
        <w:pStyle w:val="2"/>
        <w:spacing w:line="403" w:lineRule="exact"/>
      </w:pPr>
      <w:r>
        <w:t>（二）报名时间与手续</w:t>
      </w:r>
    </w:p>
    <w:p>
      <w:pPr>
        <w:pStyle w:val="3"/>
        <w:spacing w:before="147"/>
        <w:ind w:left="0" w:right="271"/>
        <w:jc w:val="right"/>
      </w:pPr>
      <w:r>
        <w:t>1</w:t>
      </w:r>
      <w:r>
        <w:rPr>
          <w:spacing w:val="-5"/>
        </w:rPr>
        <w:t xml:space="preserve">、符合报名条件的考生于 </w:t>
      </w:r>
      <w:r>
        <w:t>2020</w:t>
      </w:r>
      <w:r>
        <w:rPr>
          <w:spacing w:val="-38"/>
        </w:rPr>
        <w:t xml:space="preserve"> 年 </w:t>
      </w:r>
      <w:r>
        <w:t>11</w:t>
      </w:r>
      <w:r>
        <w:rPr>
          <w:spacing w:val="-38"/>
        </w:rPr>
        <w:t xml:space="preserve"> 月 </w:t>
      </w:r>
      <w:r>
        <w:t>24</w:t>
      </w:r>
      <w:r>
        <w:rPr>
          <w:spacing w:val="-38"/>
        </w:rPr>
        <w:t xml:space="preserve"> 日 </w:t>
      </w:r>
      <w:r>
        <w:t>9:00</w:t>
      </w:r>
      <w:r>
        <w:rPr>
          <w:spacing w:val="-37"/>
        </w:rPr>
        <w:t xml:space="preserve"> 至 </w:t>
      </w:r>
      <w:r>
        <w:t>11</w:t>
      </w:r>
      <w:r>
        <w:rPr>
          <w:spacing w:val="-38"/>
        </w:rPr>
        <w:t xml:space="preserve"> 月 </w:t>
      </w:r>
      <w:r>
        <w:t>26</w:t>
      </w:r>
    </w:p>
    <w:p>
      <w:pPr>
        <w:pStyle w:val="3"/>
        <w:spacing w:before="149"/>
        <w:ind w:left="0" w:right="272"/>
        <w:jc w:val="right"/>
      </w:pPr>
      <w:r>
        <w:rPr>
          <w:spacing w:val="-43"/>
        </w:rPr>
        <w:t xml:space="preserve">日 </w:t>
      </w:r>
      <w:r>
        <w:t>17:00</w:t>
      </w:r>
      <w:r>
        <w:rPr>
          <w:spacing w:val="-17"/>
        </w:rPr>
        <w:t xml:space="preserve"> 登陆招考资讯网</w:t>
      </w:r>
      <w:r>
        <w:rPr>
          <w:spacing w:val="-5"/>
        </w:rPr>
        <w:t>（</w:t>
      </w:r>
      <w:r>
        <w:fldChar w:fldCharType="begin"/>
      </w:r>
      <w:r>
        <w:instrText xml:space="preserve"> HYPERLINK "http://www.zhaokao.net/" \h </w:instrText>
      </w:r>
      <w:r>
        <w:fldChar w:fldCharType="separate"/>
      </w:r>
      <w:r>
        <w:rPr>
          <w:spacing w:val="-5"/>
        </w:rPr>
        <w:t>www.zhaokao.net</w:t>
      </w:r>
      <w:r>
        <w:rPr>
          <w:spacing w:val="-5"/>
        </w:rPr>
        <w:fldChar w:fldCharType="end"/>
      </w:r>
      <w:r>
        <w:rPr>
          <w:spacing w:val="-5"/>
        </w:rPr>
        <w:t>）</w:t>
      </w:r>
      <w:r>
        <w:rPr>
          <w:spacing w:val="-2"/>
        </w:rPr>
        <w:t>，进入天津市高职升本</w:t>
      </w:r>
    </w:p>
    <w:p>
      <w:pPr>
        <w:spacing w:after="0"/>
        <w:jc w:val="right"/>
        <w:sectPr>
          <w:pgSz w:w="11910" w:h="16840"/>
          <w:pgMar w:top="1420" w:right="860" w:bottom="280" w:left="1020" w:header="720" w:footer="720" w:gutter="0"/>
          <w:cols w:space="720" w:num="1"/>
        </w:sectPr>
      </w:pPr>
    </w:p>
    <w:p>
      <w:pPr>
        <w:pStyle w:val="3"/>
        <w:spacing w:before="30" w:line="328" w:lineRule="auto"/>
        <w:ind w:right="114"/>
      </w:pPr>
      <w:r>
        <w:t>科招生考试网上报名系统，按照报名网页提示，录入个人报名信息及</w:t>
      </w:r>
      <w:r>
        <w:rPr>
          <w:spacing w:val="-12"/>
        </w:rPr>
        <w:t xml:space="preserve">志愿信息，核对无误后提交。考生要在规定日期前，通过“网上支付” </w:t>
      </w:r>
      <w:r>
        <w:t>缴纳考试费。考生网上缴费成功后，须持网上报名序号在规定时间到指定地点现场确认报名信息，否则报名无效。</w:t>
      </w:r>
    </w:p>
    <w:p>
      <w:pPr>
        <w:pStyle w:val="3"/>
        <w:spacing w:line="402" w:lineRule="exact"/>
        <w:ind w:left="754"/>
      </w:pPr>
      <w:r>
        <w:t>2、专业考试报名确认时间与地点：</w:t>
      </w:r>
    </w:p>
    <w:p>
      <w:pPr>
        <w:pStyle w:val="3"/>
        <w:spacing w:before="152"/>
        <w:ind w:left="754"/>
      </w:pPr>
      <w:r>
        <w:t>（1）时间：2020</w:t>
      </w:r>
      <w:r>
        <w:rPr>
          <w:spacing w:val="-54"/>
        </w:rPr>
        <w:t xml:space="preserve"> 年 </w:t>
      </w:r>
      <w:r>
        <w:t>12</w:t>
      </w:r>
      <w:r>
        <w:rPr>
          <w:spacing w:val="-53"/>
        </w:rPr>
        <w:t xml:space="preserve"> 月 </w:t>
      </w:r>
      <w:r>
        <w:t>1</w:t>
      </w:r>
      <w:r>
        <w:rPr>
          <w:spacing w:val="-54"/>
        </w:rPr>
        <w:t xml:space="preserve"> 日 </w:t>
      </w:r>
      <w:r>
        <w:t>9:00—16:00</w:t>
      </w:r>
    </w:p>
    <w:p>
      <w:pPr>
        <w:pStyle w:val="3"/>
        <w:spacing w:before="150" w:line="326" w:lineRule="auto"/>
        <w:ind w:right="274" w:firstLine="641"/>
      </w:pPr>
      <w:r>
        <w:rPr>
          <w:spacing w:val="-13"/>
        </w:rPr>
        <w:t>（2）</w:t>
      </w:r>
      <w:r>
        <w:rPr>
          <w:spacing w:val="-9"/>
        </w:rPr>
        <w:t>地点：天津体育学院体育馆</w:t>
      </w:r>
      <w:r>
        <w:t>（</w:t>
      </w:r>
      <w:r>
        <w:rPr>
          <w:spacing w:val="-1"/>
        </w:rPr>
        <w:t>天津市静海区团泊新城西区东</w:t>
      </w:r>
      <w:r>
        <w:rPr>
          <w:spacing w:val="-27"/>
        </w:rPr>
        <w:t xml:space="preserve">海道 </w:t>
      </w:r>
      <w:r>
        <w:t>16</w:t>
      </w:r>
      <w:r>
        <w:rPr>
          <w:spacing w:val="-42"/>
        </w:rPr>
        <w:t xml:space="preserve"> 号</w:t>
      </w:r>
      <w:r>
        <w:t>）</w:t>
      </w:r>
    </w:p>
    <w:p>
      <w:pPr>
        <w:pStyle w:val="3"/>
        <w:spacing w:before="5"/>
        <w:ind w:left="754"/>
      </w:pPr>
      <w:r>
        <w:t>3、专业考试报名确认所需材料：</w:t>
      </w:r>
    </w:p>
    <w:p>
      <w:pPr>
        <w:pStyle w:val="7"/>
        <w:numPr>
          <w:ilvl w:val="0"/>
          <w:numId w:val="1"/>
        </w:numPr>
        <w:tabs>
          <w:tab w:val="left" w:pos="1556"/>
        </w:tabs>
        <w:spacing w:before="150" w:after="0" w:line="326" w:lineRule="auto"/>
        <w:ind w:left="112" w:right="149" w:firstLine="641"/>
        <w:jc w:val="left"/>
        <w:rPr>
          <w:sz w:val="32"/>
        </w:rPr>
      </w:pPr>
      <w:r>
        <w:rPr>
          <w:sz w:val="32"/>
        </w:rPr>
        <w:t>天津体育学院高职升本科招生考试报名表（</w:t>
      </w:r>
      <w:r>
        <w:rPr>
          <w:spacing w:val="-2"/>
          <w:sz w:val="32"/>
        </w:rPr>
        <w:t xml:space="preserve">现场领取填写， </w:t>
      </w:r>
      <w:r>
        <w:rPr>
          <w:sz w:val="32"/>
        </w:rPr>
        <w:t>须提供考生现场确认成功获取的考生号）</w:t>
      </w:r>
    </w:p>
    <w:p>
      <w:pPr>
        <w:pStyle w:val="7"/>
        <w:numPr>
          <w:ilvl w:val="0"/>
          <w:numId w:val="1"/>
        </w:numPr>
        <w:tabs>
          <w:tab w:val="left" w:pos="1557"/>
        </w:tabs>
        <w:spacing w:before="5" w:after="0" w:line="326" w:lineRule="auto"/>
        <w:ind w:left="112" w:right="274" w:firstLine="641"/>
        <w:jc w:val="left"/>
        <w:rPr>
          <w:sz w:val="32"/>
        </w:rPr>
      </w:pPr>
      <w:r>
        <w:rPr>
          <w:spacing w:val="-1"/>
          <w:sz w:val="32"/>
        </w:rPr>
        <w:t>本人身份证原件及复印件一份，</w:t>
      </w:r>
      <w:r>
        <w:rPr>
          <w:spacing w:val="-9"/>
          <w:sz w:val="32"/>
        </w:rPr>
        <w:t>1</w:t>
      </w:r>
      <w:r>
        <w:rPr>
          <w:spacing w:val="-10"/>
          <w:sz w:val="32"/>
        </w:rPr>
        <w:t xml:space="preserve"> 寸同版免冠正面半身彩</w:t>
      </w:r>
      <w:r>
        <w:rPr>
          <w:spacing w:val="-4"/>
          <w:sz w:val="32"/>
        </w:rPr>
        <w:t>色照片三张。</w:t>
      </w:r>
    </w:p>
    <w:p>
      <w:pPr>
        <w:pStyle w:val="7"/>
        <w:numPr>
          <w:ilvl w:val="0"/>
          <w:numId w:val="1"/>
        </w:numPr>
        <w:tabs>
          <w:tab w:val="left" w:pos="1555"/>
        </w:tabs>
        <w:spacing w:before="4" w:after="0" w:line="328" w:lineRule="auto"/>
        <w:ind w:left="112" w:right="273" w:firstLine="641"/>
        <w:jc w:val="left"/>
        <w:rPr>
          <w:sz w:val="32"/>
        </w:rPr>
      </w:pPr>
      <w:r>
        <w:rPr>
          <w:spacing w:val="-3"/>
          <w:sz w:val="32"/>
        </w:rPr>
        <w:t>往届毕业生须提供高职高专毕业证原件及复印件一份；应</w:t>
      </w:r>
      <w:r>
        <w:rPr>
          <w:spacing w:val="-4"/>
          <w:sz w:val="32"/>
        </w:rPr>
        <w:t>届毕业生提供应届高职高专学籍证明一份、学生证原件及复印件一份。</w:t>
      </w:r>
    </w:p>
    <w:p>
      <w:pPr>
        <w:pStyle w:val="2"/>
        <w:numPr>
          <w:ilvl w:val="0"/>
          <w:numId w:val="1"/>
        </w:numPr>
        <w:tabs>
          <w:tab w:val="left" w:pos="1555"/>
        </w:tabs>
        <w:spacing w:before="0" w:after="0" w:line="326" w:lineRule="auto"/>
        <w:ind w:left="112" w:right="276" w:firstLine="641"/>
        <w:jc w:val="left"/>
      </w:pPr>
      <w:r>
        <w:t>外校考生须开具带有当年参加高考考生号的高职高专入学录取名册复印件并加盖学籍校招生办公章。</w:t>
      </w:r>
    </w:p>
    <w:p>
      <w:pPr>
        <w:spacing w:before="3"/>
        <w:ind w:left="756" w:right="0" w:firstLine="0"/>
        <w:jc w:val="left"/>
        <w:rPr>
          <w:b/>
          <w:sz w:val="32"/>
        </w:rPr>
      </w:pPr>
      <w:r>
        <w:rPr>
          <w:b/>
          <w:sz w:val="32"/>
        </w:rPr>
        <w:t>三、专业考试</w:t>
      </w:r>
    </w:p>
    <w:p>
      <w:pPr>
        <w:spacing w:before="150"/>
        <w:ind w:left="756" w:right="0" w:firstLine="0"/>
        <w:jc w:val="left"/>
        <w:rPr>
          <w:sz w:val="32"/>
        </w:rPr>
      </w:pPr>
      <w:r>
        <w:rPr>
          <w:b/>
          <w:sz w:val="32"/>
        </w:rPr>
        <w:t>（一</w:t>
      </w:r>
      <w:r>
        <w:rPr>
          <w:b/>
          <w:spacing w:val="-17"/>
          <w:sz w:val="32"/>
        </w:rPr>
        <w:t>）</w:t>
      </w:r>
      <w:r>
        <w:rPr>
          <w:b/>
          <w:spacing w:val="-1"/>
          <w:sz w:val="32"/>
        </w:rPr>
        <w:t>考试时间与地点：</w:t>
      </w:r>
      <w:r>
        <w:rPr>
          <w:spacing w:val="-4"/>
          <w:sz w:val="32"/>
        </w:rPr>
        <w:t>2020</w:t>
      </w:r>
      <w:r>
        <w:rPr>
          <w:spacing w:val="-55"/>
          <w:sz w:val="32"/>
        </w:rPr>
        <w:t xml:space="preserve"> 年 </w:t>
      </w:r>
      <w:r>
        <w:rPr>
          <w:sz w:val="32"/>
        </w:rPr>
        <w:t>12</w:t>
      </w:r>
      <w:r>
        <w:rPr>
          <w:spacing w:val="-54"/>
          <w:sz w:val="32"/>
        </w:rPr>
        <w:t xml:space="preserve"> 月 </w:t>
      </w:r>
      <w:r>
        <w:rPr>
          <w:sz w:val="32"/>
        </w:rPr>
        <w:t>19</w:t>
      </w:r>
      <w:r>
        <w:rPr>
          <w:spacing w:val="-10"/>
          <w:sz w:val="32"/>
        </w:rPr>
        <w:t xml:space="preserve"> 日(详见准考证)，天津</w:t>
      </w:r>
    </w:p>
    <w:p>
      <w:pPr>
        <w:pStyle w:val="3"/>
        <w:spacing w:before="149"/>
      </w:pPr>
      <w:r>
        <w:t>体育学院（天津市静海区团泊新城西区东海道 16 号）。</w:t>
      </w:r>
    </w:p>
    <w:p>
      <w:pPr>
        <w:spacing w:before="151" w:line="326" w:lineRule="auto"/>
        <w:ind w:left="754" w:right="6870" w:firstLine="2"/>
        <w:jc w:val="left"/>
        <w:rPr>
          <w:sz w:val="32"/>
        </w:rPr>
      </w:pPr>
      <w:r>
        <w:rPr>
          <w:b/>
          <w:sz w:val="32"/>
        </w:rPr>
        <w:t>（二）考试内容</w:t>
      </w:r>
      <w:r>
        <w:rPr>
          <w:sz w:val="32"/>
        </w:rPr>
        <w:t>1、体育教育专业</w:t>
      </w:r>
    </w:p>
    <w:p>
      <w:pPr>
        <w:pStyle w:val="3"/>
        <w:tabs>
          <w:tab w:val="left" w:pos="6231"/>
          <w:tab w:val="left" w:pos="8469"/>
        </w:tabs>
        <w:spacing w:before="4" w:line="328" w:lineRule="auto"/>
        <w:ind w:right="268" w:firstLine="641"/>
      </w:pPr>
      <w:r>
        <w:t>笔试（满分</w:t>
      </w:r>
      <w:r>
        <w:rPr>
          <w:spacing w:val="-62"/>
        </w:rPr>
        <w:t xml:space="preserve"> </w:t>
      </w:r>
      <w:r>
        <w:t>100</w:t>
      </w:r>
      <w:r>
        <w:rPr>
          <w:spacing w:val="-64"/>
        </w:rPr>
        <w:t xml:space="preserve"> </w:t>
      </w:r>
      <w:r>
        <w:t>分）：学校体育教程</w:t>
      </w:r>
      <w:r>
        <w:tab/>
      </w:r>
      <w:r>
        <w:t>参考书目：《学校体育</w:t>
      </w:r>
      <w:r>
        <w:rPr>
          <w:spacing w:val="-11"/>
        </w:rPr>
        <w:t>教</w:t>
      </w:r>
      <w:r>
        <w:t>程》（全国普通高等学校体育学类体育教育专业通用教材</w:t>
      </w:r>
      <w:r>
        <w:tab/>
      </w:r>
      <w:r>
        <w:t>刘海元</w:t>
      </w:r>
      <w:r>
        <w:rPr>
          <w:spacing w:val="-14"/>
        </w:rPr>
        <w:t>主</w:t>
      </w:r>
    </w:p>
    <w:p>
      <w:pPr>
        <w:spacing w:after="0" w:line="328" w:lineRule="auto"/>
        <w:sectPr>
          <w:pgSz w:w="11910" w:h="16840"/>
          <w:pgMar w:top="1520" w:right="860" w:bottom="280" w:left="1020" w:header="720" w:footer="720" w:gutter="0"/>
          <w:cols w:space="720" w:num="1"/>
        </w:sectPr>
      </w:pPr>
    </w:p>
    <w:p>
      <w:pPr>
        <w:pStyle w:val="3"/>
        <w:tabs>
          <w:tab w:val="left" w:pos="753"/>
        </w:tabs>
        <w:spacing w:before="30"/>
      </w:pPr>
      <w:r>
        <w:t>编</w:t>
      </w:r>
      <w:r>
        <w:tab/>
      </w:r>
      <w:r>
        <w:t>北京体育大学出版社）</w:t>
      </w:r>
    </w:p>
    <w:p>
      <w:pPr>
        <w:pStyle w:val="3"/>
        <w:spacing w:before="150" w:line="328" w:lineRule="auto"/>
        <w:ind w:left="754" w:right="709"/>
      </w:pPr>
      <w:r>
        <w:t>素质测试（</w:t>
      </w:r>
      <w:r>
        <w:rPr>
          <w:spacing w:val="-28"/>
        </w:rPr>
        <w:t xml:space="preserve">满分 </w:t>
      </w:r>
      <w:r>
        <w:t>100</w:t>
      </w:r>
      <w:r>
        <w:rPr>
          <w:spacing w:val="-40"/>
        </w:rPr>
        <w:t xml:space="preserve"> 分</w:t>
      </w:r>
      <w:r>
        <w:t>）：100</w:t>
      </w:r>
      <w:r>
        <w:rPr>
          <w:spacing w:val="-11"/>
        </w:rPr>
        <w:t xml:space="preserve"> 米跑、原地推铅球、立定跳远</w:t>
      </w:r>
      <w:r>
        <w:t>2、运动康复专业</w:t>
      </w:r>
    </w:p>
    <w:p>
      <w:pPr>
        <w:pStyle w:val="3"/>
        <w:spacing w:line="407" w:lineRule="exact"/>
        <w:ind w:left="754"/>
      </w:pPr>
      <w:r>
        <w:t>笔试：考试科目为两科，每科满分为 100 分，共 200 分。</w:t>
      </w:r>
    </w:p>
    <w:p>
      <w:pPr>
        <w:pStyle w:val="3"/>
        <w:tabs>
          <w:tab w:val="left" w:pos="3802"/>
        </w:tabs>
        <w:spacing w:before="149" w:line="328" w:lineRule="auto"/>
        <w:ind w:right="273" w:firstLine="641"/>
      </w:pPr>
      <w:r>
        <w:t>科目</w:t>
      </w:r>
      <w:r>
        <w:rPr>
          <w:spacing w:val="-80"/>
        </w:rPr>
        <w:t xml:space="preserve"> </w:t>
      </w:r>
      <w:r>
        <w:rPr>
          <w:spacing w:val="-37"/>
        </w:rPr>
        <w:t>1：</w:t>
      </w:r>
      <w:r>
        <w:t>体育保健学</w:t>
      </w:r>
      <w:r>
        <w:tab/>
      </w:r>
      <w:r>
        <w:t>参考书目</w:t>
      </w:r>
      <w:r>
        <w:rPr>
          <w:spacing w:val="-144"/>
        </w:rPr>
        <w:t>：</w:t>
      </w:r>
      <w:r>
        <w:t>《体育保健学</w:t>
      </w:r>
      <w:r>
        <w:rPr>
          <w:spacing w:val="-144"/>
        </w:rPr>
        <w:t>》</w:t>
      </w:r>
      <w:r>
        <w:t>（姚鸿恩主编</w:t>
      </w:r>
      <w:r>
        <w:rPr>
          <w:spacing w:val="-4"/>
        </w:rPr>
        <w:t xml:space="preserve"> </w:t>
      </w:r>
      <w:r>
        <w:rPr>
          <w:spacing w:val="-16"/>
        </w:rPr>
        <w:t>高</w:t>
      </w:r>
      <w:r>
        <w:t>等教育出版社）</w:t>
      </w:r>
    </w:p>
    <w:p>
      <w:pPr>
        <w:pStyle w:val="3"/>
        <w:tabs>
          <w:tab w:val="left" w:pos="2033"/>
        </w:tabs>
        <w:spacing w:line="326" w:lineRule="auto"/>
        <w:ind w:right="228" w:firstLine="641"/>
      </w:pPr>
      <w:r>
        <w:t>科目</w:t>
      </w:r>
      <w:r>
        <w:rPr>
          <w:spacing w:val="-82"/>
        </w:rPr>
        <w:t xml:space="preserve"> </w:t>
      </w:r>
      <w:r>
        <w:t>2：临床医学概论</w:t>
      </w:r>
      <w:r>
        <w:rPr>
          <w:spacing w:val="-3"/>
        </w:rPr>
        <w:t xml:space="preserve"> </w:t>
      </w:r>
      <w:r>
        <w:t>参考书目：《临床医学概论》（张玉</w:t>
      </w:r>
      <w:r>
        <w:rPr>
          <w:spacing w:val="4"/>
        </w:rPr>
        <w:t>芹</w:t>
      </w:r>
      <w:r>
        <w:rPr>
          <w:spacing w:val="-13"/>
        </w:rPr>
        <w:t>、</w:t>
      </w:r>
      <w:r>
        <w:t>姚鸿恩主编</w:t>
      </w:r>
      <w:r>
        <w:tab/>
      </w:r>
      <w:r>
        <w:t>人民体育出版社）</w:t>
      </w:r>
    </w:p>
    <w:p>
      <w:pPr>
        <w:pStyle w:val="3"/>
        <w:tabs>
          <w:tab w:val="left" w:pos="2001"/>
          <w:tab w:val="left" w:pos="2912"/>
          <w:tab w:val="left" w:pos="3504"/>
          <w:tab w:val="left" w:pos="3936"/>
          <w:tab w:val="left" w:pos="4527"/>
          <w:tab w:val="left" w:pos="5117"/>
        </w:tabs>
        <w:spacing w:before="4" w:line="326" w:lineRule="auto"/>
        <w:ind w:right="269" w:firstLine="643"/>
      </w:pPr>
      <w:r>
        <w:rPr>
          <w:b/>
        </w:rPr>
        <w:t>（三）专业考试成绩及查询</w:t>
      </w:r>
      <w:r>
        <w:rPr>
          <w:b/>
          <w:spacing w:val="4"/>
        </w:rPr>
        <w:t>：</w:t>
      </w:r>
      <w:r>
        <w:t>专业考试满分为</w:t>
      </w:r>
      <w:r>
        <w:rPr>
          <w:spacing w:val="-74"/>
        </w:rPr>
        <w:t xml:space="preserve"> </w:t>
      </w:r>
      <w:r>
        <w:t>200</w:t>
      </w:r>
      <w:r>
        <w:rPr>
          <w:spacing w:val="-75"/>
        </w:rPr>
        <w:t xml:space="preserve"> </w:t>
      </w:r>
      <w:r>
        <w:t>分，考试成绩请 考</w:t>
      </w:r>
      <w:r>
        <w:rPr>
          <w:spacing w:val="-98"/>
        </w:rPr>
        <w:t xml:space="preserve"> </w:t>
      </w:r>
      <w:r>
        <w:t>生</w:t>
      </w:r>
      <w:r>
        <w:rPr>
          <w:spacing w:val="-47"/>
        </w:rPr>
        <w:t xml:space="preserve"> </w:t>
      </w:r>
      <w:r>
        <w:t>于</w:t>
      </w:r>
      <w:r>
        <w:tab/>
      </w:r>
      <w:r>
        <w:t>2021</w:t>
      </w:r>
      <w:r>
        <w:tab/>
      </w:r>
      <w:r>
        <w:t>年</w:t>
      </w:r>
      <w:r>
        <w:tab/>
      </w:r>
      <w:r>
        <w:t>1</w:t>
      </w:r>
      <w:r>
        <w:tab/>
      </w:r>
      <w:r>
        <w:t>月</w:t>
      </w:r>
      <w:r>
        <w:tab/>
      </w:r>
      <w:r>
        <w:t>11</w:t>
      </w:r>
      <w:r>
        <w:tab/>
      </w:r>
      <w:r>
        <w:t>日</w:t>
      </w:r>
      <w:r>
        <w:rPr>
          <w:spacing w:val="-48"/>
        </w:rPr>
        <w:t xml:space="preserve"> </w:t>
      </w:r>
      <w:r>
        <w:t>前</w:t>
      </w:r>
      <w:r>
        <w:rPr>
          <w:spacing w:val="-49"/>
        </w:rPr>
        <w:t xml:space="preserve"> </w:t>
      </w:r>
      <w:r>
        <w:t>关</w:t>
      </w:r>
      <w:r>
        <w:rPr>
          <w:spacing w:val="-49"/>
        </w:rPr>
        <w:t xml:space="preserve"> </w:t>
      </w:r>
      <w:r>
        <w:t>注</w:t>
      </w:r>
      <w:r>
        <w:rPr>
          <w:spacing w:val="-51"/>
        </w:rPr>
        <w:t xml:space="preserve"> </w:t>
      </w:r>
      <w:r>
        <w:t>我</w:t>
      </w:r>
      <w:r>
        <w:rPr>
          <w:spacing w:val="-49"/>
        </w:rPr>
        <w:t xml:space="preserve"> </w:t>
      </w:r>
      <w:r>
        <w:t>校</w:t>
      </w:r>
      <w:r>
        <w:rPr>
          <w:spacing w:val="-49"/>
        </w:rPr>
        <w:t xml:space="preserve"> </w:t>
      </w:r>
      <w:r>
        <w:t>本</w:t>
      </w:r>
      <w:r>
        <w:rPr>
          <w:spacing w:val="-49"/>
        </w:rPr>
        <w:t xml:space="preserve"> </w:t>
      </w:r>
      <w:r>
        <w:t>科</w:t>
      </w:r>
      <w:r>
        <w:rPr>
          <w:spacing w:val="-48"/>
        </w:rPr>
        <w:t xml:space="preserve"> </w:t>
      </w:r>
      <w:r>
        <w:t>招</w:t>
      </w:r>
      <w:r>
        <w:rPr>
          <w:spacing w:val="-51"/>
        </w:rPr>
        <w:t xml:space="preserve"> </w:t>
      </w:r>
      <w:r>
        <w:t>生</w:t>
      </w:r>
      <w:r>
        <w:rPr>
          <w:spacing w:val="-49"/>
        </w:rPr>
        <w:t xml:space="preserve"> </w:t>
      </w:r>
      <w:r>
        <w:t>网</w:t>
      </w:r>
    </w:p>
    <w:p>
      <w:pPr>
        <w:pStyle w:val="3"/>
        <w:spacing w:before="3"/>
      </w:pPr>
      <w:r>
        <w:t>（</w:t>
      </w:r>
      <w:r>
        <w:fldChar w:fldCharType="begin"/>
      </w:r>
      <w:r>
        <w:instrText xml:space="preserve"> HYPERLINK "http://zb.tjus.edu.cn/" \h </w:instrText>
      </w:r>
      <w:r>
        <w:fldChar w:fldCharType="separate"/>
      </w:r>
      <w:r>
        <w:t>http://zb.tjus.edu.cn</w:t>
      </w:r>
      <w:r>
        <w:fldChar w:fldCharType="end"/>
      </w:r>
      <w:r>
        <w:t>）查询。</w:t>
      </w:r>
    </w:p>
    <w:p>
      <w:pPr>
        <w:pStyle w:val="3"/>
        <w:ind w:left="0"/>
      </w:pPr>
    </w:p>
    <w:p>
      <w:pPr>
        <w:pStyle w:val="3"/>
        <w:spacing w:before="6"/>
        <w:ind w:left="0"/>
        <w:rPr>
          <w:sz w:val="23"/>
        </w:rPr>
      </w:pPr>
    </w:p>
    <w:p>
      <w:pPr>
        <w:pStyle w:val="2"/>
        <w:ind w:left="756"/>
        <w:rPr>
          <w:rFonts w:hint="eastAsia" w:ascii="黑体" w:eastAsia="黑体"/>
        </w:rPr>
      </w:pPr>
      <w:r>
        <w:rPr>
          <w:rFonts w:hint="eastAsia" w:ascii="黑体" w:eastAsia="黑体"/>
        </w:rPr>
        <w:t>附件二：招生专业介绍</w:t>
      </w:r>
    </w:p>
    <w:p>
      <w:pPr>
        <w:spacing w:before="149"/>
        <w:ind w:left="744" w:right="0" w:firstLine="0"/>
        <w:jc w:val="left"/>
        <w:rPr>
          <w:b/>
          <w:sz w:val="32"/>
        </w:rPr>
      </w:pPr>
      <w:r>
        <w:rPr>
          <w:b/>
          <w:sz w:val="32"/>
        </w:rPr>
        <w:t>一、体育教育专业</w:t>
      </w:r>
    </w:p>
    <w:p>
      <w:pPr>
        <w:spacing w:before="152"/>
        <w:ind w:left="744" w:right="0" w:firstLine="0"/>
        <w:jc w:val="left"/>
        <w:rPr>
          <w:b/>
          <w:sz w:val="32"/>
        </w:rPr>
      </w:pPr>
      <w:r>
        <w:rPr>
          <w:b/>
          <w:sz w:val="32"/>
        </w:rPr>
        <w:t>（一）培养目标</w:t>
      </w:r>
    </w:p>
    <w:p>
      <w:pPr>
        <w:pStyle w:val="3"/>
        <w:spacing w:before="149" w:line="326" w:lineRule="auto"/>
        <w:ind w:right="277" w:firstLine="626"/>
      </w:pPr>
      <w:r>
        <w:t>培养德智体美劳全面发展的适应新时代我国学校体育事业发展的体育教师。</w:t>
      </w:r>
    </w:p>
    <w:p>
      <w:pPr>
        <w:pStyle w:val="2"/>
        <w:spacing w:before="6" w:line="328" w:lineRule="auto"/>
        <w:ind w:right="7028"/>
      </w:pPr>
      <w:r>
        <w:t>（二）培养要求思想政治要求</w:t>
      </w:r>
    </w:p>
    <w:p>
      <w:pPr>
        <w:pStyle w:val="3"/>
        <w:spacing w:line="328" w:lineRule="auto"/>
        <w:ind w:right="277" w:firstLine="626"/>
        <w:jc w:val="both"/>
      </w:pPr>
      <w:r>
        <w:t>掌握马克思主义基本原理和新时代中国特色社会主义思想，政治立场坚定，具有爱国、励志、求真、力行的品质，践行社会主义核心价值观，遵纪守法，遵守教师职业行为准则，做有理想信念、有道德情操、有扎实学识、有仁爱之心的“四有”好老师。</w:t>
      </w:r>
    </w:p>
    <w:p>
      <w:pPr>
        <w:pStyle w:val="2"/>
        <w:spacing w:line="405" w:lineRule="exact"/>
      </w:pPr>
      <w:r>
        <w:t>业务培养要求</w:t>
      </w:r>
    </w:p>
    <w:p>
      <w:pPr>
        <w:spacing w:after="0" w:line="405" w:lineRule="exact"/>
        <w:sectPr>
          <w:pgSz w:w="11910" w:h="16840"/>
          <w:pgMar w:top="1520" w:right="860" w:bottom="280" w:left="1020" w:header="720" w:footer="720" w:gutter="0"/>
          <w:cols w:space="720" w:num="1"/>
        </w:sectPr>
      </w:pPr>
    </w:p>
    <w:p>
      <w:pPr>
        <w:pStyle w:val="7"/>
        <w:numPr>
          <w:ilvl w:val="0"/>
          <w:numId w:val="2"/>
        </w:numPr>
        <w:tabs>
          <w:tab w:val="left" w:pos="1062"/>
        </w:tabs>
        <w:spacing w:before="30" w:after="0" w:line="326" w:lineRule="auto"/>
        <w:ind w:left="112" w:right="276" w:firstLine="626"/>
        <w:jc w:val="left"/>
        <w:rPr>
          <w:sz w:val="32"/>
        </w:rPr>
      </w:pPr>
      <w:r>
        <w:rPr>
          <w:sz w:val="32"/>
        </w:rPr>
        <w:t>具有教育理论及体育运动相关理论基础、体育运动技能，其中专项运动技能达到三级运动员的水平。</w:t>
      </w:r>
    </w:p>
    <w:p>
      <w:pPr>
        <w:pStyle w:val="7"/>
        <w:numPr>
          <w:ilvl w:val="0"/>
          <w:numId w:val="2"/>
        </w:numPr>
        <w:tabs>
          <w:tab w:val="left" w:pos="1062"/>
        </w:tabs>
        <w:spacing w:before="6" w:after="0" w:line="326" w:lineRule="auto"/>
        <w:ind w:left="112" w:right="277" w:firstLine="626"/>
        <w:jc w:val="left"/>
        <w:rPr>
          <w:sz w:val="32"/>
        </w:rPr>
      </w:pPr>
      <w:r>
        <w:rPr>
          <w:sz w:val="32"/>
        </w:rPr>
        <w:t>具备在各级各类学校从事体育教学、组织课外体育活动、指导课余运动训练和组织体育竞赛的能力。</w:t>
      </w:r>
    </w:p>
    <w:p>
      <w:pPr>
        <w:pStyle w:val="7"/>
        <w:numPr>
          <w:ilvl w:val="0"/>
          <w:numId w:val="2"/>
        </w:numPr>
        <w:tabs>
          <w:tab w:val="left" w:pos="1062"/>
        </w:tabs>
        <w:spacing w:before="3" w:after="0" w:line="328" w:lineRule="auto"/>
        <w:ind w:left="112" w:right="277" w:firstLine="626"/>
        <w:jc w:val="both"/>
        <w:rPr>
          <w:sz w:val="32"/>
        </w:rPr>
      </w:pPr>
      <w:r>
        <w:rPr>
          <w:sz w:val="32"/>
        </w:rPr>
        <w:t>初步掌握体育科学研究和学校体育教育教学研究的方法，能够</w:t>
      </w:r>
      <w:r>
        <w:rPr>
          <w:spacing w:val="10"/>
          <w:w w:val="95"/>
          <w:sz w:val="32"/>
        </w:rPr>
        <w:t xml:space="preserve">运用教育理论和学校体育的理论和技能分析研究本领域各种实际问 </w:t>
      </w:r>
      <w:r>
        <w:rPr>
          <w:spacing w:val="10"/>
          <w:sz w:val="32"/>
        </w:rPr>
        <w:t>题。</w:t>
      </w:r>
    </w:p>
    <w:p>
      <w:pPr>
        <w:pStyle w:val="7"/>
        <w:numPr>
          <w:ilvl w:val="0"/>
          <w:numId w:val="2"/>
        </w:numPr>
        <w:tabs>
          <w:tab w:val="left" w:pos="1062"/>
        </w:tabs>
        <w:spacing w:before="0" w:after="0" w:line="328" w:lineRule="auto"/>
        <w:ind w:left="112" w:right="277" w:firstLine="626"/>
        <w:jc w:val="both"/>
        <w:rPr>
          <w:sz w:val="32"/>
        </w:rPr>
      </w:pPr>
      <w:r>
        <w:rPr>
          <w:sz w:val="32"/>
        </w:rPr>
        <w:t>熟悉国家有关学校体育工作的基本方针、政策和法规，培养领导力，组织能力，表达能力，具备学习、创新能力，适应未来学校体育发展的需要。</w:t>
      </w:r>
    </w:p>
    <w:p>
      <w:pPr>
        <w:pStyle w:val="7"/>
        <w:numPr>
          <w:ilvl w:val="0"/>
          <w:numId w:val="2"/>
        </w:numPr>
        <w:tabs>
          <w:tab w:val="left" w:pos="1062"/>
        </w:tabs>
        <w:spacing w:before="0" w:after="0" w:line="405" w:lineRule="exact"/>
        <w:ind w:left="1061" w:right="0" w:hanging="323"/>
        <w:jc w:val="left"/>
        <w:rPr>
          <w:sz w:val="32"/>
        </w:rPr>
      </w:pPr>
      <w:r>
        <w:rPr>
          <w:sz w:val="32"/>
        </w:rPr>
        <w:t>具有国际视野、一定的外语交流能力和信息技术应用能力。</w:t>
      </w:r>
    </w:p>
    <w:p>
      <w:pPr>
        <w:pStyle w:val="7"/>
        <w:numPr>
          <w:ilvl w:val="0"/>
          <w:numId w:val="2"/>
        </w:numPr>
        <w:tabs>
          <w:tab w:val="left" w:pos="1062"/>
        </w:tabs>
        <w:spacing w:before="147" w:after="0" w:line="326" w:lineRule="auto"/>
        <w:ind w:left="744" w:right="647" w:hanging="5"/>
        <w:jc w:val="left"/>
        <w:rPr>
          <w:b/>
          <w:sz w:val="32"/>
        </w:rPr>
      </w:pPr>
      <w:r>
        <w:rPr>
          <w:spacing w:val="-1"/>
          <w:sz w:val="32"/>
        </w:rPr>
        <w:t>具有健康的体魄，达到《国家学生体质健康标准》的要求。</w:t>
      </w:r>
      <w:r>
        <w:rPr>
          <w:b/>
          <w:sz w:val="32"/>
        </w:rPr>
        <w:t>二、运动康复专业</w:t>
      </w:r>
    </w:p>
    <w:p>
      <w:pPr>
        <w:pStyle w:val="2"/>
        <w:spacing w:before="4"/>
      </w:pPr>
      <w:r>
        <w:rPr>
          <w:w w:val="95"/>
        </w:rPr>
        <w:t>（一）培养目标</w:t>
      </w:r>
    </w:p>
    <w:p>
      <w:pPr>
        <w:pStyle w:val="3"/>
        <w:spacing w:before="152" w:line="328" w:lineRule="auto"/>
        <w:ind w:right="114" w:firstLine="626"/>
      </w:pPr>
      <w:r>
        <w:t>依据国家“健康中国”发展战略和运动康复行业对专业人才培养</w:t>
      </w:r>
      <w:r>
        <w:rPr>
          <w:spacing w:val="-12"/>
        </w:rPr>
        <w:t xml:space="preserve">的需求，面向京津冀、辐射全国，培养德、智、体、美、劳全面发展， </w:t>
      </w:r>
      <w:r>
        <w:t>具有较好的科学、人文素养和高度的社会责任感，具备健康理念，系统掌握人体运动科学、康复医学和临床医学的基本理论与方法，具备运动康复诊疗与运动伤害防护技能，具备一定的体育科学研究能力， 具有一定的创新意识和创业能力，实践能力强，能够在运动队、各级医院、康复机构、健身机构、学校等部门从事运动康复和运动损伤防护等工作的应用型人才。</w:t>
      </w:r>
    </w:p>
    <w:p>
      <w:pPr>
        <w:pStyle w:val="2"/>
        <w:spacing w:line="395" w:lineRule="exact"/>
      </w:pPr>
      <w:r>
        <w:t>（二）培养要求</w:t>
      </w:r>
    </w:p>
    <w:p>
      <w:pPr>
        <w:spacing w:before="152"/>
        <w:ind w:left="744" w:right="0" w:firstLine="0"/>
        <w:jc w:val="left"/>
        <w:rPr>
          <w:b/>
          <w:sz w:val="32"/>
        </w:rPr>
      </w:pPr>
      <w:r>
        <w:rPr>
          <w:b/>
          <w:sz w:val="32"/>
        </w:rPr>
        <w:t>思想政治要求</w:t>
      </w:r>
    </w:p>
    <w:p>
      <w:pPr>
        <w:spacing w:after="0"/>
        <w:jc w:val="left"/>
        <w:rPr>
          <w:sz w:val="32"/>
        </w:rPr>
        <w:sectPr>
          <w:pgSz w:w="11910" w:h="16840"/>
          <w:pgMar w:top="1520" w:right="860" w:bottom="280" w:left="1020" w:header="720" w:footer="720" w:gutter="0"/>
          <w:cols w:space="720" w:num="1"/>
        </w:sectPr>
      </w:pPr>
    </w:p>
    <w:p>
      <w:pPr>
        <w:pStyle w:val="3"/>
        <w:spacing w:before="30" w:line="328" w:lineRule="auto"/>
        <w:ind w:right="277" w:firstLine="626"/>
        <w:jc w:val="both"/>
      </w:pPr>
      <w:r>
        <w:t>坚守、践行和传播社会主义核心价值观，热爱祖国，忠于人民， 遵纪守法，具有崇高的理想和社会责任感；具有坚定的职业情怀和诚实守信的道德品质；主动适应社会发展，投身运动康复行业，具有良好的团队协作意识、服务意识和创新创业意识；富有敬业精神，严谨求实，精益求精的职业素质。</w:t>
      </w:r>
    </w:p>
    <w:p>
      <w:pPr>
        <w:pStyle w:val="2"/>
        <w:spacing w:line="402" w:lineRule="exact"/>
      </w:pPr>
      <w:r>
        <w:t>业务培养要求</w:t>
      </w:r>
    </w:p>
    <w:p>
      <w:pPr>
        <w:pStyle w:val="7"/>
        <w:numPr>
          <w:ilvl w:val="0"/>
          <w:numId w:val="3"/>
        </w:numPr>
        <w:tabs>
          <w:tab w:val="left" w:pos="1062"/>
        </w:tabs>
        <w:spacing w:before="150" w:after="0" w:line="326" w:lineRule="auto"/>
        <w:ind w:left="112" w:right="277" w:firstLine="626"/>
        <w:jc w:val="left"/>
        <w:rPr>
          <w:sz w:val="32"/>
        </w:rPr>
      </w:pPr>
      <w:r>
        <w:rPr>
          <w:sz w:val="32"/>
        </w:rPr>
        <w:t>掌握广博的文化知识和扎实的体育学、康复医学和临床医学知识与技能，具有独立进行运动康复诊疗和运动伤害防护的能力。</w:t>
      </w:r>
    </w:p>
    <w:p>
      <w:pPr>
        <w:pStyle w:val="7"/>
        <w:numPr>
          <w:ilvl w:val="0"/>
          <w:numId w:val="3"/>
        </w:numPr>
        <w:tabs>
          <w:tab w:val="left" w:pos="1062"/>
        </w:tabs>
        <w:spacing w:before="6" w:after="0" w:line="240" w:lineRule="auto"/>
        <w:ind w:left="1061" w:right="0" w:hanging="323"/>
        <w:jc w:val="left"/>
        <w:rPr>
          <w:sz w:val="32"/>
        </w:rPr>
      </w:pPr>
      <w:r>
        <w:rPr>
          <w:sz w:val="32"/>
        </w:rPr>
        <w:t>掌握传统医学保健的基本知识与技能。</w:t>
      </w:r>
    </w:p>
    <w:p>
      <w:pPr>
        <w:pStyle w:val="7"/>
        <w:numPr>
          <w:ilvl w:val="0"/>
          <w:numId w:val="3"/>
        </w:numPr>
        <w:tabs>
          <w:tab w:val="left" w:pos="1062"/>
        </w:tabs>
        <w:spacing w:before="149" w:after="0" w:line="326" w:lineRule="auto"/>
        <w:ind w:left="112" w:right="273" w:firstLine="626"/>
        <w:jc w:val="left"/>
        <w:rPr>
          <w:sz w:val="32"/>
        </w:rPr>
      </w:pPr>
      <w:r>
        <w:rPr>
          <w:sz w:val="32"/>
        </w:rPr>
        <w:t>主动适应社会发展，投身运动康复行业，成长为业务骨干，发挥辐射引领作用。</w:t>
      </w:r>
    </w:p>
    <w:p>
      <w:pPr>
        <w:pStyle w:val="7"/>
        <w:numPr>
          <w:ilvl w:val="0"/>
          <w:numId w:val="3"/>
        </w:numPr>
        <w:tabs>
          <w:tab w:val="left" w:pos="1062"/>
        </w:tabs>
        <w:spacing w:before="6" w:after="0" w:line="240" w:lineRule="auto"/>
        <w:ind w:left="1061" w:right="0" w:hanging="323"/>
        <w:jc w:val="left"/>
        <w:rPr>
          <w:sz w:val="32"/>
        </w:rPr>
      </w:pPr>
      <w:r>
        <w:rPr>
          <w:sz w:val="32"/>
        </w:rPr>
        <w:t>了解本专业及相关学科的发展动态。</w:t>
      </w:r>
    </w:p>
    <w:p>
      <w:pPr>
        <w:pStyle w:val="7"/>
        <w:numPr>
          <w:ilvl w:val="0"/>
          <w:numId w:val="3"/>
        </w:numPr>
        <w:tabs>
          <w:tab w:val="left" w:pos="1062"/>
        </w:tabs>
        <w:spacing w:before="149" w:after="0" w:line="326" w:lineRule="auto"/>
        <w:ind w:left="112" w:right="277" w:firstLine="626"/>
        <w:jc w:val="left"/>
        <w:rPr>
          <w:sz w:val="32"/>
        </w:rPr>
      </w:pPr>
      <w:r>
        <w:rPr>
          <w:sz w:val="32"/>
        </w:rPr>
        <w:t>具有一定的外语和计算机水平，要求学生毕业达到大学英语四级水平（或符合学校考试要求）。</w:t>
      </w:r>
    </w:p>
    <w:p>
      <w:pPr>
        <w:pStyle w:val="7"/>
        <w:numPr>
          <w:ilvl w:val="0"/>
          <w:numId w:val="3"/>
        </w:numPr>
        <w:tabs>
          <w:tab w:val="left" w:pos="1062"/>
        </w:tabs>
        <w:spacing w:before="6" w:after="0" w:line="326" w:lineRule="auto"/>
        <w:ind w:left="112" w:right="277" w:firstLine="626"/>
        <w:jc w:val="left"/>
        <w:rPr>
          <w:sz w:val="32"/>
        </w:rPr>
      </w:pPr>
      <w:r>
        <w:rPr>
          <w:sz w:val="32"/>
        </w:rPr>
        <w:t>追求自我完善，具有终身学习和持续学习能力，实现素质、能力和知识水平的不断提升。</w:t>
      </w:r>
    </w:p>
    <w:p>
      <w:pPr>
        <w:pStyle w:val="7"/>
        <w:numPr>
          <w:ilvl w:val="0"/>
          <w:numId w:val="3"/>
        </w:numPr>
        <w:tabs>
          <w:tab w:val="left" w:pos="1062"/>
        </w:tabs>
        <w:spacing w:before="3" w:after="0" w:line="240" w:lineRule="auto"/>
        <w:ind w:left="1061" w:right="0" w:hanging="323"/>
        <w:jc w:val="left"/>
        <w:rPr>
          <w:sz w:val="32"/>
        </w:rPr>
      </w:pPr>
      <w:r>
        <w:rPr>
          <w:sz w:val="32"/>
        </w:rPr>
        <w:t>具有健康的身体、健全的心理、良好的人文修养与文化素养。</w:t>
      </w:r>
    </w:p>
    <w:sectPr>
      <w:pgSz w:w="11910" w:h="16840"/>
      <w:pgMar w:top="1520" w:right="86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1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110" w:hanging="322"/>
      </w:pPr>
      <w:rPr>
        <w:rFonts w:hint="default"/>
        <w:lang w:val="zh-CN" w:eastAsia="zh-CN" w:bidi="zh-CN"/>
      </w:rPr>
    </w:lvl>
    <w:lvl w:ilvl="2" w:tentative="0">
      <w:start w:val="0"/>
      <w:numFmt w:val="bullet"/>
      <w:lvlText w:val="•"/>
      <w:lvlJc w:val="left"/>
      <w:pPr>
        <w:ind w:left="2101" w:hanging="322"/>
      </w:pPr>
      <w:rPr>
        <w:rFonts w:hint="default"/>
        <w:lang w:val="zh-CN" w:eastAsia="zh-CN" w:bidi="zh-CN"/>
      </w:rPr>
    </w:lvl>
    <w:lvl w:ilvl="3" w:tentative="0">
      <w:start w:val="0"/>
      <w:numFmt w:val="bullet"/>
      <w:lvlText w:val="•"/>
      <w:lvlJc w:val="left"/>
      <w:pPr>
        <w:ind w:left="3091" w:hanging="322"/>
      </w:pPr>
      <w:rPr>
        <w:rFonts w:hint="default"/>
        <w:lang w:val="zh-CN" w:eastAsia="zh-CN" w:bidi="zh-CN"/>
      </w:rPr>
    </w:lvl>
    <w:lvl w:ilvl="4" w:tentative="0">
      <w:start w:val="0"/>
      <w:numFmt w:val="bullet"/>
      <w:lvlText w:val="•"/>
      <w:lvlJc w:val="left"/>
      <w:pPr>
        <w:ind w:left="4082" w:hanging="322"/>
      </w:pPr>
      <w:rPr>
        <w:rFonts w:hint="default"/>
        <w:lang w:val="zh-CN" w:eastAsia="zh-CN" w:bidi="zh-CN"/>
      </w:rPr>
    </w:lvl>
    <w:lvl w:ilvl="5" w:tentative="0">
      <w:start w:val="0"/>
      <w:numFmt w:val="bullet"/>
      <w:lvlText w:val="•"/>
      <w:lvlJc w:val="left"/>
      <w:pPr>
        <w:ind w:left="5073" w:hanging="322"/>
      </w:pPr>
      <w:rPr>
        <w:rFonts w:hint="default"/>
        <w:lang w:val="zh-CN" w:eastAsia="zh-CN" w:bidi="zh-CN"/>
      </w:rPr>
    </w:lvl>
    <w:lvl w:ilvl="6" w:tentative="0">
      <w:start w:val="0"/>
      <w:numFmt w:val="bullet"/>
      <w:lvlText w:val="•"/>
      <w:lvlJc w:val="left"/>
      <w:pPr>
        <w:ind w:left="6063" w:hanging="322"/>
      </w:pPr>
      <w:rPr>
        <w:rFonts w:hint="default"/>
        <w:lang w:val="zh-CN" w:eastAsia="zh-CN" w:bidi="zh-CN"/>
      </w:rPr>
    </w:lvl>
    <w:lvl w:ilvl="7" w:tentative="0">
      <w:start w:val="0"/>
      <w:numFmt w:val="bullet"/>
      <w:lvlText w:val="•"/>
      <w:lvlJc w:val="left"/>
      <w:pPr>
        <w:ind w:left="7054" w:hanging="322"/>
      </w:pPr>
      <w:rPr>
        <w:rFonts w:hint="default"/>
        <w:lang w:val="zh-CN" w:eastAsia="zh-CN" w:bidi="zh-CN"/>
      </w:rPr>
    </w:lvl>
    <w:lvl w:ilvl="8" w:tentative="0">
      <w:start w:val="0"/>
      <w:numFmt w:val="bullet"/>
      <w:lvlText w:val="•"/>
      <w:lvlJc w:val="left"/>
      <w:pPr>
        <w:ind w:left="8045" w:hanging="32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12" w:hanging="80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110" w:hanging="802"/>
      </w:pPr>
      <w:rPr>
        <w:rFonts w:hint="default"/>
        <w:lang w:val="zh-CN" w:eastAsia="zh-CN" w:bidi="zh-CN"/>
      </w:rPr>
    </w:lvl>
    <w:lvl w:ilvl="2" w:tentative="0">
      <w:start w:val="0"/>
      <w:numFmt w:val="bullet"/>
      <w:lvlText w:val="•"/>
      <w:lvlJc w:val="left"/>
      <w:pPr>
        <w:ind w:left="2101" w:hanging="802"/>
      </w:pPr>
      <w:rPr>
        <w:rFonts w:hint="default"/>
        <w:lang w:val="zh-CN" w:eastAsia="zh-CN" w:bidi="zh-CN"/>
      </w:rPr>
    </w:lvl>
    <w:lvl w:ilvl="3" w:tentative="0">
      <w:start w:val="0"/>
      <w:numFmt w:val="bullet"/>
      <w:lvlText w:val="•"/>
      <w:lvlJc w:val="left"/>
      <w:pPr>
        <w:ind w:left="3091" w:hanging="802"/>
      </w:pPr>
      <w:rPr>
        <w:rFonts w:hint="default"/>
        <w:lang w:val="zh-CN" w:eastAsia="zh-CN" w:bidi="zh-CN"/>
      </w:rPr>
    </w:lvl>
    <w:lvl w:ilvl="4" w:tentative="0">
      <w:start w:val="0"/>
      <w:numFmt w:val="bullet"/>
      <w:lvlText w:val="•"/>
      <w:lvlJc w:val="left"/>
      <w:pPr>
        <w:ind w:left="4082" w:hanging="802"/>
      </w:pPr>
      <w:rPr>
        <w:rFonts w:hint="default"/>
        <w:lang w:val="zh-CN" w:eastAsia="zh-CN" w:bidi="zh-CN"/>
      </w:rPr>
    </w:lvl>
    <w:lvl w:ilvl="5" w:tentative="0">
      <w:start w:val="0"/>
      <w:numFmt w:val="bullet"/>
      <w:lvlText w:val="•"/>
      <w:lvlJc w:val="left"/>
      <w:pPr>
        <w:ind w:left="5073" w:hanging="802"/>
      </w:pPr>
      <w:rPr>
        <w:rFonts w:hint="default"/>
        <w:lang w:val="zh-CN" w:eastAsia="zh-CN" w:bidi="zh-CN"/>
      </w:rPr>
    </w:lvl>
    <w:lvl w:ilvl="6" w:tentative="0">
      <w:start w:val="0"/>
      <w:numFmt w:val="bullet"/>
      <w:lvlText w:val="•"/>
      <w:lvlJc w:val="left"/>
      <w:pPr>
        <w:ind w:left="6063" w:hanging="802"/>
      </w:pPr>
      <w:rPr>
        <w:rFonts w:hint="default"/>
        <w:lang w:val="zh-CN" w:eastAsia="zh-CN" w:bidi="zh-CN"/>
      </w:rPr>
    </w:lvl>
    <w:lvl w:ilvl="7" w:tentative="0">
      <w:start w:val="0"/>
      <w:numFmt w:val="bullet"/>
      <w:lvlText w:val="•"/>
      <w:lvlJc w:val="left"/>
      <w:pPr>
        <w:ind w:left="7054" w:hanging="802"/>
      </w:pPr>
      <w:rPr>
        <w:rFonts w:hint="default"/>
        <w:lang w:val="zh-CN" w:eastAsia="zh-CN" w:bidi="zh-CN"/>
      </w:rPr>
    </w:lvl>
    <w:lvl w:ilvl="8" w:tentative="0">
      <w:start w:val="0"/>
      <w:numFmt w:val="bullet"/>
      <w:lvlText w:val="•"/>
      <w:lvlJc w:val="left"/>
      <w:pPr>
        <w:ind w:left="8045" w:hanging="802"/>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1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110" w:hanging="322"/>
      </w:pPr>
      <w:rPr>
        <w:rFonts w:hint="default"/>
        <w:lang w:val="zh-CN" w:eastAsia="zh-CN" w:bidi="zh-CN"/>
      </w:rPr>
    </w:lvl>
    <w:lvl w:ilvl="2" w:tentative="0">
      <w:start w:val="0"/>
      <w:numFmt w:val="bullet"/>
      <w:lvlText w:val="•"/>
      <w:lvlJc w:val="left"/>
      <w:pPr>
        <w:ind w:left="2101" w:hanging="322"/>
      </w:pPr>
      <w:rPr>
        <w:rFonts w:hint="default"/>
        <w:lang w:val="zh-CN" w:eastAsia="zh-CN" w:bidi="zh-CN"/>
      </w:rPr>
    </w:lvl>
    <w:lvl w:ilvl="3" w:tentative="0">
      <w:start w:val="0"/>
      <w:numFmt w:val="bullet"/>
      <w:lvlText w:val="•"/>
      <w:lvlJc w:val="left"/>
      <w:pPr>
        <w:ind w:left="3091" w:hanging="322"/>
      </w:pPr>
      <w:rPr>
        <w:rFonts w:hint="default"/>
        <w:lang w:val="zh-CN" w:eastAsia="zh-CN" w:bidi="zh-CN"/>
      </w:rPr>
    </w:lvl>
    <w:lvl w:ilvl="4" w:tentative="0">
      <w:start w:val="0"/>
      <w:numFmt w:val="bullet"/>
      <w:lvlText w:val="•"/>
      <w:lvlJc w:val="left"/>
      <w:pPr>
        <w:ind w:left="4082" w:hanging="322"/>
      </w:pPr>
      <w:rPr>
        <w:rFonts w:hint="default"/>
        <w:lang w:val="zh-CN" w:eastAsia="zh-CN" w:bidi="zh-CN"/>
      </w:rPr>
    </w:lvl>
    <w:lvl w:ilvl="5" w:tentative="0">
      <w:start w:val="0"/>
      <w:numFmt w:val="bullet"/>
      <w:lvlText w:val="•"/>
      <w:lvlJc w:val="left"/>
      <w:pPr>
        <w:ind w:left="5073" w:hanging="322"/>
      </w:pPr>
      <w:rPr>
        <w:rFonts w:hint="default"/>
        <w:lang w:val="zh-CN" w:eastAsia="zh-CN" w:bidi="zh-CN"/>
      </w:rPr>
    </w:lvl>
    <w:lvl w:ilvl="6" w:tentative="0">
      <w:start w:val="0"/>
      <w:numFmt w:val="bullet"/>
      <w:lvlText w:val="•"/>
      <w:lvlJc w:val="left"/>
      <w:pPr>
        <w:ind w:left="6063" w:hanging="322"/>
      </w:pPr>
      <w:rPr>
        <w:rFonts w:hint="default"/>
        <w:lang w:val="zh-CN" w:eastAsia="zh-CN" w:bidi="zh-CN"/>
      </w:rPr>
    </w:lvl>
    <w:lvl w:ilvl="7" w:tentative="0">
      <w:start w:val="0"/>
      <w:numFmt w:val="bullet"/>
      <w:lvlText w:val="•"/>
      <w:lvlJc w:val="left"/>
      <w:pPr>
        <w:ind w:left="7054" w:hanging="322"/>
      </w:pPr>
      <w:rPr>
        <w:rFonts w:hint="default"/>
        <w:lang w:val="zh-CN" w:eastAsia="zh-CN" w:bidi="zh-CN"/>
      </w:rPr>
    </w:lvl>
    <w:lvl w:ilvl="8" w:tentative="0">
      <w:start w:val="0"/>
      <w:numFmt w:val="bullet"/>
      <w:lvlText w:val="•"/>
      <w:lvlJc w:val="left"/>
      <w:pPr>
        <w:ind w:left="8045" w:hanging="322"/>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7630E"/>
    <w:rsid w:val="3BA21221"/>
    <w:rsid w:val="742E0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744"/>
      <w:outlineLvl w:val="1"/>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2"/>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6"/>
      <w:ind w:left="112" w:right="277" w:firstLine="626"/>
    </w:pPr>
    <w:rPr>
      <w:rFonts w:ascii="仿宋" w:hAnsi="仿宋" w:eastAsia="仿宋" w:cs="仿宋"/>
      <w:lang w:val="zh-CN" w:eastAsia="zh-CN" w:bidi="zh-CN"/>
    </w:rPr>
  </w:style>
  <w:style w:type="paragraph" w:customStyle="1" w:styleId="8">
    <w:name w:val="Table Paragraph"/>
    <w:basedOn w:val="1"/>
    <w:qFormat/>
    <w:uiPriority w:val="1"/>
    <w:pPr>
      <w:spacing w:before="128"/>
      <w:ind w:left="105"/>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2021-10-14T08:45:00Z</dcterms:created>
  <dc:creator>APC</dc:creator>
  <cp:lastModifiedBy>17603013496</cp:lastModifiedBy>
  <dcterms:modified xsi:type="dcterms:W3CDTF">2021-10-14T08:45:57Z</dcterms:modified>
  <dc:title>天津体育学院2006年招生章程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Office Word 2007</vt:lpwstr>
  </property>
  <property fmtid="{D5CDD505-2E9C-101B-9397-08002B2CF9AE}" pid="4" name="LastSaved">
    <vt:filetime>2021-10-14T00:00:00Z</vt:filetime>
  </property>
  <property fmtid="{D5CDD505-2E9C-101B-9397-08002B2CF9AE}" pid="5" name="KSOProductBuildVer">
    <vt:lpwstr>2052-11.1.0.10700</vt:lpwstr>
  </property>
  <property fmtid="{D5CDD505-2E9C-101B-9397-08002B2CF9AE}" pid="6" name="ICV">
    <vt:lpwstr>83363525129A4670A219818D9AAFABD3</vt:lpwstr>
  </property>
</Properties>
</file>